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B7" w:rsidRDefault="0082657F" w:rsidP="008265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</w:t>
      </w:r>
      <w:r w:rsidR="0064436B">
        <w:rPr>
          <w:rFonts w:ascii="Times New Roman" w:hAnsi="Times New Roman" w:cs="Times New Roman"/>
          <w:b/>
          <w:sz w:val="32"/>
          <w:szCs w:val="32"/>
        </w:rPr>
        <w:t>на ГМО:</w:t>
      </w:r>
    </w:p>
    <w:p w:rsidR="003C23BC" w:rsidRPr="003C23BC" w:rsidRDefault="003C23BC" w:rsidP="003C23BC">
      <w:pPr>
        <w:rPr>
          <w:rFonts w:ascii="Times New Roman" w:hAnsi="Times New Roman" w:cs="Times New Roman"/>
          <w:sz w:val="28"/>
          <w:szCs w:val="28"/>
        </w:rPr>
      </w:pPr>
      <w:r w:rsidRPr="003C23BC">
        <w:rPr>
          <w:rFonts w:ascii="Times New Roman" w:hAnsi="Times New Roman" w:cs="Times New Roman"/>
          <w:sz w:val="28"/>
          <w:szCs w:val="28"/>
        </w:rPr>
        <w:t>«Эффективные педагогические практики в системе дополнительного образования»</w:t>
      </w:r>
    </w:p>
    <w:p w:rsidR="0082657F" w:rsidRPr="003C23BC" w:rsidRDefault="003C5327" w:rsidP="006443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BC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64436B" w:rsidRPr="003C2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опыта работы МАУ ДО ЦРТДиЮ в краевой </w:t>
      </w:r>
      <w:proofErr w:type="spellStart"/>
      <w:r w:rsidR="0064436B" w:rsidRPr="003C23BC">
        <w:rPr>
          <w:rFonts w:ascii="Times New Roman" w:eastAsia="Calibri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64436B" w:rsidRPr="003C2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площадке по теме: «</w:t>
      </w:r>
      <w:r w:rsidR="0064436B" w:rsidRPr="003C23BC">
        <w:rPr>
          <w:rFonts w:ascii="Times New Roman" w:eastAsia="Calibri" w:hAnsi="Times New Roman" w:cs="Times New Roman"/>
          <w:sz w:val="28"/>
          <w:szCs w:val="28"/>
        </w:rPr>
        <w:t>Апробация дидактического комплекта «Важная азбука»</w:t>
      </w:r>
    </w:p>
    <w:p w:rsidR="0082657F" w:rsidRDefault="0082657F" w:rsidP="0082657F">
      <w:pPr>
        <w:rPr>
          <w:rFonts w:ascii="Times New Roman" w:hAnsi="Times New Roman" w:cs="Times New Roman"/>
          <w:sz w:val="28"/>
          <w:szCs w:val="28"/>
        </w:rPr>
      </w:pPr>
      <w:r w:rsidRPr="003C23BC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BB596B">
        <w:rPr>
          <w:rFonts w:ascii="Times New Roman" w:hAnsi="Times New Roman" w:cs="Times New Roman"/>
          <w:b/>
          <w:sz w:val="28"/>
          <w:szCs w:val="28"/>
        </w:rPr>
        <w:t>22</w:t>
      </w:r>
      <w:r w:rsidRPr="003C23BC">
        <w:rPr>
          <w:rFonts w:ascii="Times New Roman" w:hAnsi="Times New Roman" w:cs="Times New Roman"/>
          <w:b/>
          <w:sz w:val="28"/>
          <w:szCs w:val="28"/>
        </w:rPr>
        <w:t>.</w:t>
      </w:r>
      <w:r w:rsidR="003C23BC">
        <w:rPr>
          <w:rFonts w:ascii="Times New Roman" w:hAnsi="Times New Roman" w:cs="Times New Roman"/>
          <w:b/>
          <w:sz w:val="28"/>
          <w:szCs w:val="28"/>
        </w:rPr>
        <w:t>01.25</w:t>
      </w:r>
      <w:r w:rsidRPr="003C23BC">
        <w:rPr>
          <w:rFonts w:ascii="Times New Roman" w:hAnsi="Times New Roman" w:cs="Times New Roman"/>
          <w:b/>
          <w:sz w:val="28"/>
          <w:szCs w:val="28"/>
        </w:rPr>
        <w:t xml:space="preserve">.г                            </w:t>
      </w:r>
      <w:r w:rsidR="00E471D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C23BC">
        <w:rPr>
          <w:rFonts w:ascii="Times New Roman" w:hAnsi="Times New Roman" w:cs="Times New Roman"/>
          <w:b/>
          <w:sz w:val="28"/>
          <w:szCs w:val="28"/>
        </w:rPr>
        <w:t xml:space="preserve"> автор: </w:t>
      </w:r>
      <w:r w:rsidRPr="003C23BC">
        <w:rPr>
          <w:rFonts w:ascii="Times New Roman" w:hAnsi="Times New Roman" w:cs="Times New Roman"/>
          <w:sz w:val="28"/>
          <w:szCs w:val="28"/>
        </w:rPr>
        <w:t>методист С.В. Колесникова</w:t>
      </w:r>
    </w:p>
    <w:p w:rsidR="003C23BC" w:rsidRPr="004D55FE" w:rsidRDefault="003C23BC" w:rsidP="00591B59">
      <w:pPr>
        <w:suppressAutoHyphens/>
        <w:ind w:right="-2"/>
        <w:jc w:val="center"/>
        <w:rPr>
          <w:rFonts w:ascii="Times New Roman" w:eastAsia="Times New Roman" w:hAnsi="Times New Roman" w:cs="Times New Roman"/>
          <w:sz w:val="40"/>
          <w:szCs w:val="36"/>
          <w:lang w:eastAsia="ar-SA"/>
        </w:rPr>
      </w:pPr>
      <w:r w:rsidRPr="004D55FE">
        <w:rPr>
          <w:rFonts w:ascii="Times New Roman" w:hAnsi="Times New Roman" w:cs="Times New Roman"/>
          <w:sz w:val="40"/>
          <w:szCs w:val="36"/>
        </w:rPr>
        <w:t xml:space="preserve">Добрый день! Уважаемые коллеги! Наше учреждение  «Центр развития творчества детей и юношества» уже много лет входит в состав краевого инновационного комплекса. В 2024 году мы приняли участие в краевом конкурсе </w:t>
      </w:r>
      <w:r w:rsidR="00591B59" w:rsidRPr="004D55FE">
        <w:rPr>
          <w:rFonts w:ascii="Times New Roman" w:hAnsi="Times New Roman" w:cs="Times New Roman"/>
          <w:sz w:val="40"/>
          <w:szCs w:val="36"/>
        </w:rPr>
        <w:t xml:space="preserve"> </w:t>
      </w:r>
      <w:hyperlink r:id="rId9" w:anchor="YANDEX_32" w:history="1"/>
      <w:r w:rsidR="00591B59" w:rsidRPr="004D55FE">
        <w:rPr>
          <w:rFonts w:ascii="Times New Roman" w:eastAsia="Times New Roman" w:hAnsi="Times New Roman" w:cs="Times New Roman"/>
          <w:bCs/>
          <w:sz w:val="40"/>
          <w:szCs w:val="36"/>
          <w:lang w:eastAsia="ar-SA"/>
        </w:rPr>
        <w:t xml:space="preserve"> </w:t>
      </w:r>
      <w:r w:rsidR="00591B59" w:rsidRPr="004D55FE">
        <w:rPr>
          <w:rFonts w:ascii="Times New Roman" w:eastAsia="Times New Roman" w:hAnsi="Times New Roman" w:cs="Times New Roman"/>
          <w:sz w:val="40"/>
          <w:szCs w:val="36"/>
          <w:lang w:eastAsia="ar-SA"/>
        </w:rPr>
        <w:t>на присвоение статуса в инновационной инфраструктуре сферы образования Хабаровского края</w:t>
      </w:r>
    </w:p>
    <w:p w:rsidR="009C0CFE" w:rsidRPr="004D55FE" w:rsidRDefault="00673144" w:rsidP="00DD59C4">
      <w:pPr>
        <w:spacing w:after="0" w:line="240" w:lineRule="auto"/>
        <w:rPr>
          <w:rFonts w:ascii="Times New Roman" w:eastAsia="Calibri" w:hAnsi="Times New Roman" w:cs="Times New Roman"/>
          <w:sz w:val="40"/>
          <w:szCs w:val="36"/>
        </w:rPr>
      </w:pPr>
      <w:r w:rsidRPr="004D55FE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491E7F" w:rsidRPr="004D55FE">
        <w:rPr>
          <w:rFonts w:ascii="Times New Roman" w:hAnsi="Times New Roman" w:cs="Times New Roman"/>
          <w:b/>
          <w:sz w:val="40"/>
          <w:szCs w:val="36"/>
        </w:rPr>
        <w:t>Слайд 2</w:t>
      </w:r>
      <w:r w:rsidRPr="004D55FE">
        <w:rPr>
          <w:rFonts w:ascii="Times New Roman" w:hAnsi="Times New Roman" w:cs="Times New Roman"/>
          <w:b/>
          <w:sz w:val="40"/>
          <w:szCs w:val="36"/>
        </w:rPr>
        <w:t>.</w:t>
      </w:r>
      <w:r w:rsidR="00591B59" w:rsidRPr="004D55FE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="006956E1" w:rsidRPr="004D55FE">
        <w:rPr>
          <w:rFonts w:ascii="Times New Roman" w:hAnsi="Times New Roman" w:cs="Times New Roman"/>
          <w:sz w:val="40"/>
          <w:szCs w:val="36"/>
        </w:rPr>
        <w:t>На основании Распоряжения Министерства образования и науки Хабаровского края №</w:t>
      </w:r>
      <w:r w:rsidR="009C0CFE" w:rsidRPr="004D55FE">
        <w:rPr>
          <w:rFonts w:ascii="Times New Roman" w:hAnsi="Times New Roman" w:cs="Times New Roman"/>
          <w:sz w:val="40"/>
          <w:szCs w:val="36"/>
        </w:rPr>
        <w:t xml:space="preserve">644 от 05.06.2024 г. нашему Центру был присвоен статус </w:t>
      </w:r>
      <w:proofErr w:type="spellStart"/>
      <w:r w:rsidR="009C0CFE" w:rsidRPr="004D55FE">
        <w:rPr>
          <w:rFonts w:ascii="Times New Roman" w:hAnsi="Times New Roman" w:cs="Times New Roman"/>
          <w:sz w:val="40"/>
          <w:szCs w:val="36"/>
        </w:rPr>
        <w:t>Апробационной</w:t>
      </w:r>
      <w:proofErr w:type="spellEnd"/>
      <w:r w:rsidR="009C0CFE" w:rsidRPr="004D55FE">
        <w:rPr>
          <w:rFonts w:ascii="Times New Roman" w:hAnsi="Times New Roman" w:cs="Times New Roman"/>
          <w:sz w:val="40"/>
          <w:szCs w:val="36"/>
        </w:rPr>
        <w:t xml:space="preserve"> площадки по теме:</w:t>
      </w:r>
      <w:r w:rsidR="009C0CFE" w:rsidRPr="004D55FE">
        <w:rPr>
          <w:rFonts w:ascii="Times New Roman" w:eastAsia="Calibri" w:hAnsi="Times New Roman" w:cs="Times New Roman"/>
          <w:sz w:val="40"/>
          <w:szCs w:val="36"/>
        </w:rPr>
        <w:t xml:space="preserve"> Апробация дидактического комплекта «Важная азбука»</w:t>
      </w:r>
      <w:r w:rsidR="00DD59C4" w:rsidRPr="004D55FE">
        <w:rPr>
          <w:rFonts w:ascii="Times New Roman" w:eastAsia="Calibri" w:hAnsi="Times New Roman" w:cs="Times New Roman"/>
          <w:sz w:val="40"/>
          <w:szCs w:val="36"/>
        </w:rPr>
        <w:t xml:space="preserve">. </w:t>
      </w:r>
      <w:bookmarkStart w:id="0" w:name="_GoBack"/>
      <w:bookmarkEnd w:id="0"/>
      <w:r w:rsidR="00DD59C4" w:rsidRPr="004D55FE">
        <w:rPr>
          <w:rFonts w:ascii="Times New Roman" w:eastAsia="Calibri" w:hAnsi="Times New Roman" w:cs="Times New Roman"/>
          <w:sz w:val="40"/>
          <w:szCs w:val="36"/>
        </w:rPr>
        <w:t xml:space="preserve"> С 1 сентября 2024 года</w:t>
      </w:r>
      <w:r w:rsidR="00591B59" w:rsidRPr="004D55FE">
        <w:rPr>
          <w:rFonts w:ascii="Times New Roman" w:eastAsia="Calibri" w:hAnsi="Times New Roman" w:cs="Times New Roman"/>
          <w:sz w:val="40"/>
          <w:szCs w:val="36"/>
        </w:rPr>
        <w:t xml:space="preserve"> был издан Приказ по учреждению</w:t>
      </w:r>
      <w:r w:rsidR="00DD59C4" w:rsidRPr="004D55FE">
        <w:rPr>
          <w:rFonts w:ascii="Times New Roman" w:eastAsia="Calibri" w:hAnsi="Times New Roman" w:cs="Times New Roman"/>
          <w:sz w:val="40"/>
          <w:szCs w:val="36"/>
        </w:rPr>
        <w:t xml:space="preserve"> о создании рабочей группы </w:t>
      </w:r>
      <w:proofErr w:type="spellStart"/>
      <w:r w:rsidR="00DD59C4" w:rsidRPr="004D55FE">
        <w:rPr>
          <w:rFonts w:ascii="Times New Roman" w:eastAsia="Calibri" w:hAnsi="Times New Roman" w:cs="Times New Roman"/>
          <w:sz w:val="40"/>
          <w:szCs w:val="36"/>
        </w:rPr>
        <w:t>апробационной</w:t>
      </w:r>
      <w:proofErr w:type="spellEnd"/>
      <w:r w:rsidR="00DD59C4" w:rsidRPr="004D55FE">
        <w:rPr>
          <w:rFonts w:ascii="Times New Roman" w:eastAsia="Calibri" w:hAnsi="Times New Roman" w:cs="Times New Roman"/>
          <w:sz w:val="40"/>
          <w:szCs w:val="36"/>
        </w:rPr>
        <w:t xml:space="preserve"> площадки. В состав рабочей группы вошли педагоги</w:t>
      </w:r>
      <w:r w:rsidR="00591B59" w:rsidRPr="004D55FE">
        <w:rPr>
          <w:rFonts w:ascii="Times New Roman" w:eastAsia="Calibri" w:hAnsi="Times New Roman" w:cs="Times New Roman"/>
          <w:sz w:val="40"/>
          <w:szCs w:val="36"/>
        </w:rPr>
        <w:t xml:space="preserve"> дополнительного образования</w:t>
      </w:r>
      <w:r w:rsidR="00DD59C4" w:rsidRPr="004D55FE">
        <w:rPr>
          <w:rFonts w:ascii="Times New Roman" w:eastAsia="Calibri" w:hAnsi="Times New Roman" w:cs="Times New Roman"/>
          <w:sz w:val="40"/>
          <w:szCs w:val="36"/>
        </w:rPr>
        <w:t xml:space="preserve">, </w:t>
      </w:r>
      <w:r w:rsidR="00591B59" w:rsidRPr="004D55FE">
        <w:rPr>
          <w:rFonts w:ascii="Times New Roman" w:eastAsia="Calibri" w:hAnsi="Times New Roman" w:cs="Times New Roman"/>
          <w:sz w:val="40"/>
          <w:szCs w:val="36"/>
        </w:rPr>
        <w:t xml:space="preserve"> работающие с детьми дошкольного возраста </w:t>
      </w:r>
      <w:r w:rsidR="006D4A11" w:rsidRPr="004D55FE">
        <w:rPr>
          <w:rFonts w:ascii="Times New Roman" w:eastAsia="Calibri" w:hAnsi="Times New Roman" w:cs="Times New Roman"/>
          <w:sz w:val="40"/>
          <w:szCs w:val="36"/>
        </w:rPr>
        <w:t>и методисты.</w:t>
      </w:r>
    </w:p>
    <w:p w:rsidR="00811CE0" w:rsidRPr="004D55FE" w:rsidRDefault="00673144" w:rsidP="00DD59C4">
      <w:pPr>
        <w:spacing w:after="0" w:line="240" w:lineRule="auto"/>
        <w:rPr>
          <w:rFonts w:ascii="Times New Roman" w:eastAsia="Calibri" w:hAnsi="Times New Roman" w:cs="Times New Roman"/>
          <w:sz w:val="40"/>
          <w:szCs w:val="36"/>
        </w:rPr>
      </w:pPr>
      <w:r w:rsidRPr="004D55FE">
        <w:rPr>
          <w:rFonts w:ascii="Times New Roman" w:eastAsia="Calibri" w:hAnsi="Times New Roman" w:cs="Times New Roman"/>
          <w:sz w:val="40"/>
          <w:szCs w:val="36"/>
        </w:rPr>
        <w:t xml:space="preserve"> </w:t>
      </w:r>
      <w:r w:rsidR="00491E7F" w:rsidRPr="004D55FE">
        <w:rPr>
          <w:rFonts w:ascii="Times New Roman" w:eastAsia="Calibri" w:hAnsi="Times New Roman" w:cs="Times New Roman"/>
          <w:b/>
          <w:sz w:val="40"/>
          <w:szCs w:val="36"/>
        </w:rPr>
        <w:t xml:space="preserve">Слайд </w:t>
      </w:r>
      <w:r w:rsidR="0098501A" w:rsidRPr="004D55FE">
        <w:rPr>
          <w:rFonts w:ascii="Times New Roman" w:eastAsia="Calibri" w:hAnsi="Times New Roman" w:cs="Times New Roman"/>
          <w:b/>
          <w:sz w:val="40"/>
          <w:szCs w:val="36"/>
        </w:rPr>
        <w:t>4</w:t>
      </w:r>
      <w:r w:rsidRPr="004D55FE">
        <w:rPr>
          <w:rFonts w:ascii="Times New Roman" w:eastAsia="Calibri" w:hAnsi="Times New Roman" w:cs="Times New Roman"/>
          <w:b/>
          <w:sz w:val="40"/>
          <w:szCs w:val="36"/>
        </w:rPr>
        <w:t>.</w:t>
      </w:r>
      <w:r w:rsidRPr="004D55FE">
        <w:rPr>
          <w:rFonts w:ascii="Times New Roman" w:eastAsia="Calibri" w:hAnsi="Times New Roman" w:cs="Times New Roman"/>
          <w:sz w:val="40"/>
          <w:szCs w:val="36"/>
        </w:rPr>
        <w:t xml:space="preserve"> </w:t>
      </w:r>
      <w:r w:rsidR="00811CE0" w:rsidRPr="004D55FE">
        <w:rPr>
          <w:rFonts w:ascii="Times New Roman" w:eastAsia="Calibri" w:hAnsi="Times New Roman" w:cs="Times New Roman"/>
          <w:sz w:val="40"/>
          <w:szCs w:val="36"/>
        </w:rPr>
        <w:t>По техническому заданию Министерства образования  и науки</w:t>
      </w:r>
      <w:r w:rsidR="0066470D" w:rsidRPr="004D55FE">
        <w:rPr>
          <w:rFonts w:ascii="Times New Roman" w:eastAsia="Calibri" w:hAnsi="Times New Roman" w:cs="Times New Roman"/>
          <w:sz w:val="40"/>
          <w:szCs w:val="36"/>
        </w:rPr>
        <w:t xml:space="preserve"> Хабаровского</w:t>
      </w:r>
      <w:r w:rsidR="00F108BD">
        <w:rPr>
          <w:rFonts w:ascii="Times New Roman" w:eastAsia="Calibri" w:hAnsi="Times New Roman" w:cs="Times New Roman"/>
          <w:sz w:val="40"/>
          <w:szCs w:val="36"/>
        </w:rPr>
        <w:t xml:space="preserve"> края</w:t>
      </w:r>
      <w:r w:rsidR="0066470D" w:rsidRPr="004D55FE">
        <w:rPr>
          <w:rFonts w:ascii="Times New Roman" w:eastAsia="Calibri" w:hAnsi="Times New Roman" w:cs="Times New Roman"/>
          <w:sz w:val="40"/>
          <w:szCs w:val="36"/>
        </w:rPr>
        <w:t>,  рабочей группой Центра, была разработана дорожная карта для  работы педагогов по апробации дидактического и методического материала «Важная азбука» с детьми дошкольного возраста.</w:t>
      </w:r>
    </w:p>
    <w:p w:rsidR="00673144" w:rsidRPr="004D55FE" w:rsidRDefault="0098501A" w:rsidP="00E67163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36"/>
        </w:rPr>
      </w:pPr>
      <w:r w:rsidRPr="004D55FE">
        <w:rPr>
          <w:rFonts w:ascii="Times New Roman" w:eastAsia="Calibri" w:hAnsi="Times New Roman" w:cs="Times New Roman"/>
          <w:b/>
          <w:sz w:val="40"/>
          <w:szCs w:val="36"/>
        </w:rPr>
        <w:lastRenderedPageBreak/>
        <w:t>Слайд 5</w:t>
      </w:r>
      <w:r w:rsidR="00673144" w:rsidRPr="004D55FE">
        <w:rPr>
          <w:rFonts w:ascii="Times New Roman" w:eastAsia="Calibri" w:hAnsi="Times New Roman" w:cs="Times New Roman"/>
          <w:b/>
          <w:sz w:val="40"/>
          <w:szCs w:val="36"/>
        </w:rPr>
        <w:t>.Актуальность темы апробации</w:t>
      </w:r>
    </w:p>
    <w:p w:rsidR="00DB53AE" w:rsidRPr="004D55FE" w:rsidRDefault="00DB53AE" w:rsidP="00E67163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40"/>
          <w:szCs w:val="36"/>
          <w:lang w:eastAsia="ar-SA"/>
        </w:rPr>
      </w:pPr>
    </w:p>
    <w:p w:rsidR="00DB53AE" w:rsidRPr="004D55FE" w:rsidRDefault="00DB53AE" w:rsidP="00DB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Данная тема апробации   способствует развитию у дошкольников ценностного отношения к Родине, природе, человеку, культуре, знаниям, здоровью,</w:t>
      </w:r>
      <w:r w:rsidRPr="004D55FE">
        <w:rPr>
          <w:rFonts w:ascii="Times New Roman" w:eastAsia="Times New Roman" w:hAnsi="Times New Roman" w:cs="Times New Roman"/>
          <w:color w:val="FF0000"/>
          <w:sz w:val="40"/>
          <w:szCs w:val="36"/>
          <w:lang w:eastAsia="ru-RU"/>
        </w:rPr>
        <w:t xml:space="preserve"> </w:t>
      </w: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в формировании его российской идентичности; в формировании интереса к познанию; в формировании осознанного отношения к своим правам и свободам и уважительного отношение к правам и свободам других; </w:t>
      </w:r>
    </w:p>
    <w:p w:rsidR="00DB53AE" w:rsidRPr="004D55FE" w:rsidRDefault="00DB53AE" w:rsidP="00DB53A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в выстраивании собственного поведения с позиции нравственных и правовых норм; в создании мотивации для участия в социально-значимой деятельности;  в формировании готовности к личностному самоопределению.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СЛАЙД 6.</w:t>
      </w: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Основная  Цель апробации: Апробировать  дидактический комплект «Важная азбука»,  обеспечивающий ценностное становление ребёнка дошкольного возраста. 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Поставлены задачи: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1.</w:t>
      </w: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ab/>
        <w:t xml:space="preserve">  Подготовить педагогический коллектив образовательной организации к апробированию дидактического комплекта «Важная азбука».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2.</w:t>
      </w: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ab/>
        <w:t xml:space="preserve">Обновить содержание дополнительных образовательных программ  в  направлении становления ценностных ориентиров и формирования духовно-нравственного развития  личности дошкольника. 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3.</w:t>
      </w: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ab/>
        <w:t xml:space="preserve">Обеспечить участие дошкольников в детских видах деятельностей, направленных на  </w:t>
      </w: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lastRenderedPageBreak/>
        <w:t>формирование у них представлений о системе ценностей принятых в Российском обществе.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4.</w:t>
      </w: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ab/>
        <w:t>Обеспечить информационную открытость образовательного процесса  образовательной организации в целях выявления результативности апробации дидактического комплекта  для обновления содержания «Важной азбуки».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Работа </w:t>
      </w:r>
      <w:proofErr w:type="spellStart"/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апробационной</w:t>
      </w:r>
      <w:proofErr w:type="spellEnd"/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площадки началась с изучения нормативных документов, дидактического материала и пособий. Педагоги прошли </w:t>
      </w:r>
      <w:proofErr w:type="gramStart"/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обучение  по</w:t>
      </w:r>
      <w:proofErr w:type="gramEnd"/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данной теме на курсах ХКИРО, внесли темы занятий в учебный план своей дополнительной общеобразовательной программы.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Познакомились с методическими и наглядными пособиями по теме.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Разработали конспекты занятий по Важной азбуке.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Провели родительские собрания, познакомив родителей с данной темой апробации.</w:t>
      </w:r>
    </w:p>
    <w:p w:rsidR="0098501A" w:rsidRPr="004D55FE" w:rsidRDefault="0098501A" w:rsidP="0098501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Педагог-психолог, подготовила и провела анкетирование «Формирование ценностей у детей старшего дошкольного возраста».</w:t>
      </w:r>
    </w:p>
    <w:p w:rsidR="00412831" w:rsidRPr="004D55FE" w:rsidRDefault="0078186E" w:rsidP="00DB5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Слайд 7</w:t>
      </w:r>
      <w:r w:rsidR="006C3D25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-10. </w:t>
      </w:r>
      <w:r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  <w:r w:rsidR="0098501A" w:rsidRPr="004D55F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Фото дидактического материала</w:t>
      </w:r>
    </w:p>
    <w:p w:rsidR="002F3E12" w:rsidRPr="004D55FE" w:rsidRDefault="00B105D3" w:rsidP="00C64A63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Слайд 11</w:t>
      </w:r>
      <w:r w:rsidR="0098501A" w:rsidRPr="004D55F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. </w:t>
      </w:r>
      <w:r w:rsidR="002F3E12" w:rsidRPr="004D55F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Почему мы апробируем данную тему?</w:t>
      </w:r>
      <w:r w:rsidR="002F3E12"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  <w:r w:rsidR="0084279C"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Реализуя дополнительные общеобразовательные программы и в</w:t>
      </w:r>
      <w:r w:rsidR="002F3E12"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недряя</w:t>
      </w:r>
      <w:r w:rsidR="0084279C"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,</w:t>
      </w:r>
      <w:r w:rsidR="002F3E12"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Важную А</w:t>
      </w:r>
      <w:r w:rsidR="0084279C"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>збуку</w:t>
      </w:r>
      <w:r w:rsidR="002F3E12" w:rsidRPr="004D55F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на занятиях с детьми старшего дошкольного   возраста педагоги </w:t>
      </w:r>
      <w:r w:rsidR="002F3E12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>ф</w:t>
      </w:r>
      <w:r w:rsidR="00C64A63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>ормируют у детей первоначальные представления</w:t>
      </w:r>
      <w:r w:rsidR="002F3E12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 xml:space="preserve"> о традиционных ценностях российск</w:t>
      </w:r>
      <w:r w:rsidR="00C64A63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>ого народа, социально приемлемые нормы и правила</w:t>
      </w:r>
      <w:r w:rsidR="002F3E12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 xml:space="preserve"> поведения;</w:t>
      </w:r>
      <w:r w:rsidR="00C64A63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 xml:space="preserve"> ценностное отношение</w:t>
      </w:r>
      <w:r w:rsidR="002F3E12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 xml:space="preserve"> к окружающему миру </w:t>
      </w:r>
      <w:r w:rsidR="002F3E12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lastRenderedPageBreak/>
        <w:t>(природному и социокультурн</w:t>
      </w:r>
      <w:r w:rsidR="00C64A63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>ому), другим людям, самому себе.</w:t>
      </w:r>
    </w:p>
    <w:p w:rsidR="00601095" w:rsidRPr="004D55FE" w:rsidRDefault="00C64A63" w:rsidP="00C64A63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</w:pPr>
      <w:r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>Знакомясь с буквами Важной азбуки, дети знакомятся не только с буквами алфавита, но и узнают</w:t>
      </w:r>
      <w:r w:rsidR="0084279C" w:rsidRPr="004D55FE">
        <w:rPr>
          <w:rFonts w:ascii="Times New Roman" w:eastAsia="+mn-ea" w:hAnsi="Times New Roman" w:cs="Times New Roman"/>
          <w:color w:val="000000"/>
          <w:kern w:val="24"/>
          <w:sz w:val="40"/>
          <w:szCs w:val="36"/>
        </w:rPr>
        <w:t xml:space="preserve"> о  важных понятиях, значимых слов и традиций нашего народа. Через различные виды и формы знакомства с Важной азбукой, ребята познают основы грамоты и окружающего мира. </w:t>
      </w:r>
    </w:p>
    <w:p w:rsidR="00601095" w:rsidRPr="004D55FE" w:rsidRDefault="00601095" w:rsidP="00601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36"/>
        </w:rPr>
      </w:pPr>
      <w:r w:rsidRPr="004D55FE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На практике  апробация дидактического материала помогает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FC1076" w:rsidRPr="004D55FE" w:rsidRDefault="006C3D25" w:rsidP="00601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36"/>
        </w:rPr>
      </w:pPr>
      <w:r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 </w:t>
      </w:r>
      <w:r w:rsidRPr="006C3D25">
        <w:rPr>
          <w:rFonts w:ascii="Times New Roman" w:hAnsi="Times New Roman" w:cs="Times New Roman"/>
          <w:b/>
          <w:color w:val="000000" w:themeColor="text1"/>
          <w:sz w:val="40"/>
          <w:szCs w:val="36"/>
        </w:rPr>
        <w:t>Слайд 12-20</w:t>
      </w:r>
      <w:r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. </w:t>
      </w:r>
      <w:r w:rsidR="00FC1076" w:rsidRPr="004D55FE">
        <w:rPr>
          <w:rFonts w:ascii="Times New Roman" w:hAnsi="Times New Roman" w:cs="Times New Roman"/>
          <w:color w:val="000000" w:themeColor="text1"/>
          <w:sz w:val="40"/>
          <w:szCs w:val="36"/>
        </w:rPr>
        <w:t>Педагоги активно применяют на занятиях дидактический и наглядный материал, а так же разрабатывают авторские материалы, рабочие тетради для детей, для выполнения задан</w:t>
      </w:r>
      <w:r w:rsidR="00AC467F" w:rsidRPr="004D55FE">
        <w:rPr>
          <w:rFonts w:ascii="Times New Roman" w:hAnsi="Times New Roman" w:cs="Times New Roman"/>
          <w:color w:val="000000" w:themeColor="text1"/>
          <w:sz w:val="40"/>
          <w:szCs w:val="36"/>
        </w:rPr>
        <w:t>ий, конспекты занятий и сценарии</w:t>
      </w:r>
      <w:r w:rsidR="00FC1076" w:rsidRPr="004D55FE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 мероприятий по данной теме. </w:t>
      </w:r>
    </w:p>
    <w:p w:rsidR="00FC1076" w:rsidRDefault="00FC1076" w:rsidP="00601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36"/>
        </w:rPr>
      </w:pPr>
      <w:r w:rsidRPr="004D55FE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 Участники </w:t>
      </w:r>
      <w:proofErr w:type="spellStart"/>
      <w:r w:rsidRPr="004D55FE">
        <w:rPr>
          <w:rFonts w:ascii="Times New Roman" w:hAnsi="Times New Roman" w:cs="Times New Roman"/>
          <w:color w:val="000000" w:themeColor="text1"/>
          <w:sz w:val="40"/>
          <w:szCs w:val="36"/>
        </w:rPr>
        <w:t>апробационной</w:t>
      </w:r>
      <w:proofErr w:type="spellEnd"/>
      <w:r w:rsidRPr="004D55FE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 площадки на рабочих встречах, делятся своим опытом работы, предоставляя фото, видеоотчёты проведенных мероприятий по данной теме.</w:t>
      </w:r>
    </w:p>
    <w:p w:rsidR="006C3D25" w:rsidRPr="004D55FE" w:rsidRDefault="006C3D25" w:rsidP="00601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36"/>
        </w:rPr>
      </w:pPr>
      <w:r w:rsidRPr="006C3D25">
        <w:rPr>
          <w:rFonts w:ascii="Times New Roman" w:hAnsi="Times New Roman" w:cs="Times New Roman"/>
          <w:b/>
          <w:color w:val="000000" w:themeColor="text1"/>
          <w:sz w:val="40"/>
          <w:szCs w:val="36"/>
        </w:rPr>
        <w:t>Слайд 21</w:t>
      </w:r>
      <w:r>
        <w:rPr>
          <w:rFonts w:ascii="Times New Roman" w:hAnsi="Times New Roman" w:cs="Times New Roman"/>
          <w:color w:val="000000" w:themeColor="text1"/>
          <w:sz w:val="40"/>
          <w:szCs w:val="36"/>
        </w:rPr>
        <w:t>. Спасибо за внимание!</w:t>
      </w:r>
    </w:p>
    <w:p w:rsidR="002141D1" w:rsidRPr="004D55FE" w:rsidRDefault="002141D1" w:rsidP="00601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36"/>
        </w:rPr>
      </w:pPr>
    </w:p>
    <w:p w:rsidR="00C64A63" w:rsidRPr="004D55FE" w:rsidRDefault="00C64A63" w:rsidP="006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4731A9" w:rsidRPr="004D55FE" w:rsidRDefault="00A609BB" w:rsidP="00D20315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36"/>
        </w:rPr>
      </w:pPr>
      <w:r w:rsidRPr="004D55FE">
        <w:rPr>
          <w:rFonts w:ascii="Times New Roman" w:eastAsia="Calibri" w:hAnsi="Times New Roman" w:cs="Times New Roman"/>
          <w:sz w:val="40"/>
          <w:szCs w:val="36"/>
        </w:rPr>
        <w:t>Хочу предоставить слово</w:t>
      </w:r>
      <w:r w:rsidR="00636E45" w:rsidRPr="004D55FE">
        <w:rPr>
          <w:rFonts w:ascii="Times New Roman" w:eastAsia="Calibri" w:hAnsi="Times New Roman" w:cs="Times New Roman"/>
          <w:sz w:val="40"/>
          <w:szCs w:val="36"/>
        </w:rPr>
        <w:t xml:space="preserve"> </w:t>
      </w:r>
      <w:r w:rsidR="00107708" w:rsidRPr="004D55FE">
        <w:rPr>
          <w:rFonts w:ascii="Times New Roman" w:eastAsia="Calibri" w:hAnsi="Times New Roman" w:cs="Times New Roman"/>
          <w:sz w:val="40"/>
          <w:szCs w:val="36"/>
        </w:rPr>
        <w:t xml:space="preserve"> нашему </w:t>
      </w:r>
      <w:r w:rsidR="00636E45" w:rsidRPr="004D55FE">
        <w:rPr>
          <w:rFonts w:ascii="Times New Roman" w:eastAsia="Calibri" w:hAnsi="Times New Roman" w:cs="Times New Roman"/>
          <w:sz w:val="40"/>
          <w:szCs w:val="36"/>
        </w:rPr>
        <w:t xml:space="preserve">педагогу </w:t>
      </w:r>
      <w:r w:rsidR="00107708" w:rsidRPr="004D55FE">
        <w:rPr>
          <w:rFonts w:ascii="Times New Roman" w:eastAsia="Calibri" w:hAnsi="Times New Roman" w:cs="Times New Roman"/>
          <w:sz w:val="40"/>
          <w:szCs w:val="36"/>
        </w:rPr>
        <w:t>Никитиной С.М.</w:t>
      </w:r>
      <w:r w:rsidR="00636E45" w:rsidRPr="004D55FE">
        <w:rPr>
          <w:rFonts w:ascii="Times New Roman" w:eastAsia="Calibri" w:hAnsi="Times New Roman" w:cs="Times New Roman"/>
          <w:sz w:val="40"/>
          <w:szCs w:val="36"/>
        </w:rPr>
        <w:t>, она представит свой опыт по апробации Важной азбуки с детьми дошкольного возраста</w:t>
      </w:r>
      <w:r w:rsidR="00107708" w:rsidRPr="004D55FE">
        <w:rPr>
          <w:rFonts w:ascii="Times New Roman" w:eastAsia="Calibri" w:hAnsi="Times New Roman" w:cs="Times New Roman"/>
          <w:sz w:val="40"/>
          <w:szCs w:val="36"/>
        </w:rPr>
        <w:t>.</w:t>
      </w:r>
    </w:p>
    <w:p w:rsidR="003C5327" w:rsidRPr="004D55FE" w:rsidRDefault="003C5327" w:rsidP="0082657F">
      <w:pPr>
        <w:rPr>
          <w:rFonts w:ascii="Times New Roman" w:hAnsi="Times New Roman" w:cs="Times New Roman"/>
          <w:sz w:val="40"/>
          <w:szCs w:val="36"/>
        </w:rPr>
      </w:pPr>
    </w:p>
    <w:sectPr w:rsidR="003C5327" w:rsidRPr="004D55F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9C" w:rsidRDefault="005E649C" w:rsidP="004731A9">
      <w:pPr>
        <w:spacing w:after="0" w:line="240" w:lineRule="auto"/>
      </w:pPr>
      <w:r>
        <w:separator/>
      </w:r>
    </w:p>
  </w:endnote>
  <w:endnote w:type="continuationSeparator" w:id="0">
    <w:p w:rsidR="005E649C" w:rsidRDefault="005E649C" w:rsidP="0047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9C" w:rsidRDefault="005E649C" w:rsidP="004731A9">
      <w:pPr>
        <w:spacing w:after="0" w:line="240" w:lineRule="auto"/>
      </w:pPr>
      <w:r>
        <w:separator/>
      </w:r>
    </w:p>
  </w:footnote>
  <w:footnote w:type="continuationSeparator" w:id="0">
    <w:p w:rsidR="005E649C" w:rsidRDefault="005E649C" w:rsidP="0047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98675"/>
      <w:docPartObj>
        <w:docPartGallery w:val="Page Numbers (Top of Page)"/>
        <w:docPartUnique/>
      </w:docPartObj>
    </w:sdtPr>
    <w:sdtEndPr/>
    <w:sdtContent>
      <w:p w:rsidR="004731A9" w:rsidRDefault="004731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EC4">
          <w:rPr>
            <w:noProof/>
          </w:rPr>
          <w:t>4</w:t>
        </w:r>
        <w:r>
          <w:fldChar w:fldCharType="end"/>
        </w:r>
      </w:p>
    </w:sdtContent>
  </w:sdt>
  <w:p w:rsidR="004731A9" w:rsidRDefault="00473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155"/>
    <w:multiLevelType w:val="multilevel"/>
    <w:tmpl w:val="170A0155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D"/>
    <w:rsid w:val="00107708"/>
    <w:rsid w:val="00121EC4"/>
    <w:rsid w:val="001F11B7"/>
    <w:rsid w:val="002141D1"/>
    <w:rsid w:val="00246A20"/>
    <w:rsid w:val="002F3E12"/>
    <w:rsid w:val="003004B2"/>
    <w:rsid w:val="003C23BC"/>
    <w:rsid w:val="003C5327"/>
    <w:rsid w:val="003F6415"/>
    <w:rsid w:val="00412831"/>
    <w:rsid w:val="00420EC8"/>
    <w:rsid w:val="00450AAB"/>
    <w:rsid w:val="004731A9"/>
    <w:rsid w:val="00491E7F"/>
    <w:rsid w:val="004D0A1D"/>
    <w:rsid w:val="004D55FE"/>
    <w:rsid w:val="00512D10"/>
    <w:rsid w:val="00591B59"/>
    <w:rsid w:val="005C6E81"/>
    <w:rsid w:val="005E649C"/>
    <w:rsid w:val="00601095"/>
    <w:rsid w:val="006279EE"/>
    <w:rsid w:val="00636E45"/>
    <w:rsid w:val="0064436B"/>
    <w:rsid w:val="00660A3F"/>
    <w:rsid w:val="0066470D"/>
    <w:rsid w:val="00673144"/>
    <w:rsid w:val="006956E1"/>
    <w:rsid w:val="006A35EE"/>
    <w:rsid w:val="006C3D25"/>
    <w:rsid w:val="006D4A11"/>
    <w:rsid w:val="006D7757"/>
    <w:rsid w:val="007207BA"/>
    <w:rsid w:val="0073077F"/>
    <w:rsid w:val="0078186E"/>
    <w:rsid w:val="007A5E7F"/>
    <w:rsid w:val="007C6907"/>
    <w:rsid w:val="00811CE0"/>
    <w:rsid w:val="0082657F"/>
    <w:rsid w:val="0084279C"/>
    <w:rsid w:val="0087475D"/>
    <w:rsid w:val="00880E72"/>
    <w:rsid w:val="0098501A"/>
    <w:rsid w:val="009C0CFE"/>
    <w:rsid w:val="009E4B21"/>
    <w:rsid w:val="009E5750"/>
    <w:rsid w:val="00A07989"/>
    <w:rsid w:val="00A609BB"/>
    <w:rsid w:val="00A73005"/>
    <w:rsid w:val="00AA7A5A"/>
    <w:rsid w:val="00AB4798"/>
    <w:rsid w:val="00AC467F"/>
    <w:rsid w:val="00AE3E0E"/>
    <w:rsid w:val="00B105D3"/>
    <w:rsid w:val="00B21738"/>
    <w:rsid w:val="00BB596B"/>
    <w:rsid w:val="00C64A63"/>
    <w:rsid w:val="00D20315"/>
    <w:rsid w:val="00DB53AE"/>
    <w:rsid w:val="00DD59C4"/>
    <w:rsid w:val="00E471D8"/>
    <w:rsid w:val="00E67163"/>
    <w:rsid w:val="00E70156"/>
    <w:rsid w:val="00E819AD"/>
    <w:rsid w:val="00EF362D"/>
    <w:rsid w:val="00F108BD"/>
    <w:rsid w:val="00F23B14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A9"/>
  </w:style>
  <w:style w:type="paragraph" w:styleId="a5">
    <w:name w:val="footer"/>
    <w:basedOn w:val="a"/>
    <w:link w:val="a6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A9"/>
  </w:style>
  <w:style w:type="paragraph" w:styleId="a7">
    <w:name w:val="Normal (Web)"/>
    <w:basedOn w:val="a"/>
    <w:uiPriority w:val="99"/>
    <w:semiHidden/>
    <w:unhideWhenUsed/>
    <w:rsid w:val="002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A9"/>
  </w:style>
  <w:style w:type="paragraph" w:styleId="a5">
    <w:name w:val="footer"/>
    <w:basedOn w:val="a"/>
    <w:link w:val="a6"/>
    <w:uiPriority w:val="99"/>
    <w:unhideWhenUsed/>
    <w:rsid w:val="0047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A9"/>
  </w:style>
  <w:style w:type="paragraph" w:styleId="a7">
    <w:name w:val="Normal (Web)"/>
    <w:basedOn w:val="a"/>
    <w:uiPriority w:val="99"/>
    <w:semiHidden/>
    <w:unhideWhenUsed/>
    <w:rsid w:val="002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minobr.khb.ru%2Fdocuments%2F4602.doc&amp;lr=76&amp;text=%D0%B7%D0%B0%D1%8F%D0%B2%D0%BA%D0%B0%20%D0%BD%D0%B0%20%D1%83%D1%87%D0%B0%D1%81%D1%82%D0%B8%D0%B5%20%D0%B2%20%D0%BA%D0%BE%D0%BD%D0%BA%D1%83%D1%80%D1%81%D0%B5%20%D0%BD%D0%B0%20%D1%81%D1%82%D0%B0%D1%82%D1%83%D1%81%20%D1%8D%D0%BA%D1%81%D0%BF%D0%B5%D1%80%D0%B8%D0%BC%D0%B5%D0%BD%D1%82%D0%B0%D0%BB%D1%8C%D0%BD%D0%BE%D0%B9%20%D0%BF%D0%BB%D0%BE%D1%89%D0%B0%D0%B4%D0%BA%D0%B8&amp;l10n=ru&amp;mime=doc&amp;sign=4cfcdb7d50ec33c98c19fe59f6c9b6d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6DB2-0979-444F-8A8E-DF1C9C62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</dc:creator>
  <cp:lastModifiedBy>Колесникова Светлана</cp:lastModifiedBy>
  <cp:revision>32</cp:revision>
  <dcterms:created xsi:type="dcterms:W3CDTF">2025-01-16T04:28:00Z</dcterms:created>
  <dcterms:modified xsi:type="dcterms:W3CDTF">2025-01-20T02:14:00Z</dcterms:modified>
</cp:coreProperties>
</file>