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B73C3C" w14:textId="77777777" w:rsidR="009F18AF" w:rsidRPr="009F18AF" w:rsidRDefault="009F18AF" w:rsidP="009F18AF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9F18A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муниципальное автономное учреждение</w:t>
      </w:r>
    </w:p>
    <w:p w14:paraId="1A8E866B" w14:textId="77777777" w:rsidR="009F18AF" w:rsidRPr="009F18AF" w:rsidRDefault="009F18AF" w:rsidP="009F18AF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9F18A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дополнительного образования г. Хабаровска</w:t>
      </w:r>
    </w:p>
    <w:p w14:paraId="68C76852" w14:textId="77777777" w:rsidR="009F18AF" w:rsidRPr="009F18AF" w:rsidRDefault="009F18AF" w:rsidP="009F18AF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9F18A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«Центр развития творчества детей и юношества»</w:t>
      </w:r>
    </w:p>
    <w:p w14:paraId="44FA0D7F" w14:textId="77777777" w:rsidR="009F18AF" w:rsidRPr="009F18AF" w:rsidRDefault="009F18AF" w:rsidP="009F18AF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14:paraId="2642C865" w14:textId="77777777" w:rsidR="00E91D58" w:rsidRDefault="00E91D58" w:rsidP="00E91D5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AF330C7" w14:textId="77777777" w:rsidR="00E91D58" w:rsidRDefault="00E91D58" w:rsidP="00E91D5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DB83E3B" w14:textId="77777777" w:rsidR="00E91D58" w:rsidRPr="00E91D58" w:rsidRDefault="00E91D58" w:rsidP="00504A49">
      <w:pPr>
        <w:rPr>
          <w:rFonts w:ascii="Times New Roman" w:hAnsi="Times New Roman"/>
          <w:b/>
          <w:bCs/>
          <w:sz w:val="28"/>
          <w:szCs w:val="28"/>
        </w:rPr>
      </w:pPr>
    </w:p>
    <w:p w14:paraId="2F78306D" w14:textId="3364A1DC" w:rsidR="00E91D58" w:rsidRPr="009F18AF" w:rsidRDefault="00E91D58" w:rsidP="00E91D58">
      <w:pPr>
        <w:jc w:val="center"/>
        <w:rPr>
          <w:rFonts w:ascii="Times New Roman" w:hAnsi="Times New Roman"/>
          <w:b/>
          <w:bCs/>
          <w:sz w:val="40"/>
          <w:szCs w:val="40"/>
        </w:rPr>
      </w:pPr>
      <w:r w:rsidRPr="009F18AF">
        <w:rPr>
          <w:rFonts w:ascii="Times New Roman" w:hAnsi="Times New Roman"/>
          <w:b/>
          <w:color w:val="000000"/>
          <w:sz w:val="40"/>
          <w:szCs w:val="40"/>
          <w:shd w:val="clear" w:color="auto" w:fill="FFFFFF"/>
        </w:rPr>
        <w:t xml:space="preserve">Методическая разработка </w:t>
      </w:r>
      <w:r w:rsidR="000A3AF5" w:rsidRPr="009F18AF">
        <w:rPr>
          <w:rFonts w:ascii="Times New Roman" w:hAnsi="Times New Roman"/>
          <w:b/>
          <w:color w:val="000000"/>
          <w:sz w:val="40"/>
          <w:szCs w:val="40"/>
          <w:shd w:val="clear" w:color="auto" w:fill="FFFFFF"/>
        </w:rPr>
        <w:t>занятия</w:t>
      </w:r>
      <w:r w:rsidRPr="009F18AF">
        <w:rPr>
          <w:rFonts w:ascii="Times New Roman" w:hAnsi="Times New Roman"/>
          <w:b/>
          <w:color w:val="000000"/>
          <w:sz w:val="40"/>
          <w:szCs w:val="40"/>
          <w:shd w:val="clear" w:color="auto" w:fill="FFFFFF"/>
        </w:rPr>
        <w:t xml:space="preserve"> по теме:</w:t>
      </w:r>
    </w:p>
    <w:p w14:paraId="184ED695" w14:textId="31F1D42F" w:rsidR="00E91D58" w:rsidRPr="009F18AF" w:rsidRDefault="00E91D58" w:rsidP="00E91D58">
      <w:pPr>
        <w:jc w:val="center"/>
        <w:rPr>
          <w:rFonts w:ascii="Times New Roman" w:hAnsi="Times New Roman"/>
          <w:b/>
          <w:bCs/>
          <w:sz w:val="40"/>
          <w:szCs w:val="40"/>
        </w:rPr>
      </w:pPr>
      <w:r w:rsidRPr="009F18AF">
        <w:rPr>
          <w:rFonts w:ascii="Times New Roman" w:hAnsi="Times New Roman"/>
          <w:b/>
          <w:bCs/>
          <w:i/>
          <w:iCs/>
          <w:color w:val="000000"/>
          <w:sz w:val="40"/>
          <w:szCs w:val="40"/>
          <w:shd w:val="clear" w:color="auto" w:fill="FFFFFF"/>
        </w:rPr>
        <w:t>«Изучение элементов мезенской росписи»</w:t>
      </w:r>
    </w:p>
    <w:p w14:paraId="1D6CC140" w14:textId="77777777" w:rsidR="00E91D58" w:rsidRPr="009F18AF" w:rsidRDefault="00E91D58" w:rsidP="00E91D58">
      <w:pPr>
        <w:jc w:val="center"/>
        <w:rPr>
          <w:rFonts w:ascii="Times New Roman" w:hAnsi="Times New Roman"/>
          <w:b/>
          <w:bCs/>
          <w:sz w:val="40"/>
          <w:szCs w:val="40"/>
        </w:rPr>
      </w:pPr>
    </w:p>
    <w:p w14:paraId="282ED8F0" w14:textId="77777777" w:rsidR="00E91D58" w:rsidRPr="009F18AF" w:rsidRDefault="00E91D58" w:rsidP="00E91D58">
      <w:pPr>
        <w:jc w:val="center"/>
        <w:rPr>
          <w:rFonts w:ascii="Times New Roman" w:hAnsi="Times New Roman"/>
          <w:b/>
          <w:bCs/>
          <w:sz w:val="40"/>
          <w:szCs w:val="40"/>
        </w:rPr>
      </w:pPr>
    </w:p>
    <w:p w14:paraId="0320F977" w14:textId="2565E864" w:rsidR="00E91D58" w:rsidRPr="00E91D58" w:rsidRDefault="00E91D58" w:rsidP="00E91D5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4AF5923" w14:textId="1D3353A1" w:rsidR="00E91D58" w:rsidRDefault="00E91D58" w:rsidP="009F18AF">
      <w:pPr>
        <w:pStyle w:val="a4"/>
        <w:shd w:val="clear" w:color="auto" w:fill="FFFFFF"/>
        <w:spacing w:before="0" w:beforeAutospacing="0" w:after="150" w:afterAutospacing="0"/>
        <w:jc w:val="right"/>
        <w:rPr>
          <w:b/>
          <w:bCs/>
          <w:color w:val="000000"/>
          <w:sz w:val="28"/>
          <w:szCs w:val="28"/>
        </w:rPr>
      </w:pPr>
      <w:r w:rsidRPr="009F18AF">
        <w:rPr>
          <w:b/>
          <w:color w:val="000000"/>
          <w:sz w:val="28"/>
          <w:szCs w:val="28"/>
        </w:rPr>
        <w:t>Автор:</w:t>
      </w:r>
      <w:r w:rsidRPr="00E91D58">
        <w:rPr>
          <w:color w:val="000000"/>
          <w:sz w:val="28"/>
          <w:szCs w:val="28"/>
        </w:rPr>
        <w:t xml:space="preserve"> </w:t>
      </w:r>
      <w:r w:rsidRPr="00E91D58">
        <w:rPr>
          <w:b/>
          <w:bCs/>
          <w:color w:val="000000"/>
          <w:sz w:val="28"/>
          <w:szCs w:val="28"/>
        </w:rPr>
        <w:t>Садко Юлия Геннадьевна</w:t>
      </w:r>
    </w:p>
    <w:p w14:paraId="384CF2DA" w14:textId="31B63685" w:rsidR="009F18AF" w:rsidRDefault="009F18AF" w:rsidP="009F18AF">
      <w:pPr>
        <w:pStyle w:val="a4"/>
        <w:shd w:val="clear" w:color="auto" w:fill="FFFFFF"/>
        <w:spacing w:before="0" w:beforeAutospacing="0" w:after="150" w:afterAutospacing="0"/>
        <w:jc w:val="right"/>
        <w:rPr>
          <w:b/>
          <w:bCs/>
          <w:color w:val="000000"/>
          <w:sz w:val="28"/>
          <w:szCs w:val="28"/>
        </w:rPr>
      </w:pPr>
      <w:r w:rsidRPr="00E91D58">
        <w:rPr>
          <w:color w:val="000000"/>
          <w:sz w:val="28"/>
          <w:szCs w:val="28"/>
        </w:rPr>
        <w:t xml:space="preserve">педагог </w:t>
      </w:r>
      <w:r>
        <w:rPr>
          <w:color w:val="000000"/>
          <w:sz w:val="28"/>
          <w:szCs w:val="28"/>
        </w:rPr>
        <w:t>дополнительного образования</w:t>
      </w:r>
    </w:p>
    <w:p w14:paraId="74A9D1A0" w14:textId="31DBD173" w:rsidR="00E91D58" w:rsidRDefault="00E91D58" w:rsidP="00E91D5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F3E1FB4" w14:textId="36564E7B" w:rsidR="00E91D58" w:rsidRDefault="00504A49" w:rsidP="009F18AF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2BE690" wp14:editId="5B38F3C2">
            <wp:extent cx="3771900" cy="381000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4BD7" w14:textId="0E89D5BA" w:rsidR="00E91D58" w:rsidRDefault="00E91D58" w:rsidP="00E91D58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г. Хабаровск</w:t>
      </w:r>
    </w:p>
    <w:p w14:paraId="60253CE4" w14:textId="77777777" w:rsidR="00E91D58" w:rsidRPr="00504A49" w:rsidRDefault="00E91D58" w:rsidP="00E91D58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504A49"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14:paraId="0F9DDF35" w14:textId="70C56167" w:rsidR="00E91D58" w:rsidRPr="00E91D58" w:rsidRDefault="00E91D58" w:rsidP="00E91D58">
      <w:pPr>
        <w:pStyle w:val="a4"/>
        <w:shd w:val="clear" w:color="auto" w:fill="FFFFFF"/>
        <w:spacing w:before="0" w:beforeAutospacing="0" w:after="150" w:afterAutospacing="0"/>
        <w:ind w:firstLine="284"/>
        <w:jc w:val="both"/>
        <w:rPr>
          <w:color w:val="000000"/>
          <w:sz w:val="28"/>
          <w:szCs w:val="28"/>
        </w:rPr>
      </w:pPr>
      <w:r w:rsidRPr="00E91D58">
        <w:rPr>
          <w:color w:val="000000"/>
          <w:sz w:val="28"/>
          <w:szCs w:val="28"/>
        </w:rPr>
        <w:t>Методическая разработка занятий по декоративно-прикладной искусству для учащихся (10-11 лет) обще</w:t>
      </w:r>
      <w:r w:rsidR="003249CE">
        <w:rPr>
          <w:color w:val="000000"/>
          <w:sz w:val="28"/>
          <w:szCs w:val="28"/>
        </w:rPr>
        <w:t>об</w:t>
      </w:r>
      <w:r w:rsidRPr="00E91D58">
        <w:rPr>
          <w:color w:val="000000"/>
          <w:sz w:val="28"/>
          <w:szCs w:val="28"/>
        </w:rPr>
        <w:t>раз</w:t>
      </w:r>
      <w:r w:rsidR="003249CE">
        <w:rPr>
          <w:color w:val="000000"/>
          <w:sz w:val="28"/>
          <w:szCs w:val="28"/>
        </w:rPr>
        <w:t>овательной</w:t>
      </w:r>
      <w:r w:rsidRPr="00E91D58">
        <w:rPr>
          <w:color w:val="000000"/>
          <w:sz w:val="28"/>
          <w:szCs w:val="28"/>
        </w:rPr>
        <w:t xml:space="preserve"> программы «</w:t>
      </w:r>
      <w:r w:rsidR="003249CE">
        <w:rPr>
          <w:color w:val="000000"/>
          <w:sz w:val="28"/>
          <w:szCs w:val="28"/>
        </w:rPr>
        <w:t>Волшебный мир красок</w:t>
      </w:r>
      <w:r w:rsidRPr="00E91D58">
        <w:rPr>
          <w:color w:val="000000"/>
          <w:sz w:val="28"/>
          <w:szCs w:val="28"/>
        </w:rPr>
        <w:t xml:space="preserve">» со сроком обучения </w:t>
      </w:r>
      <w:r>
        <w:rPr>
          <w:color w:val="000000"/>
          <w:sz w:val="28"/>
          <w:szCs w:val="28"/>
        </w:rPr>
        <w:t>3</w:t>
      </w:r>
      <w:r w:rsidRPr="00E91D58">
        <w:rPr>
          <w:color w:val="000000"/>
          <w:sz w:val="28"/>
          <w:szCs w:val="28"/>
        </w:rPr>
        <w:t xml:space="preserve"> года.</w:t>
      </w:r>
    </w:p>
    <w:p w14:paraId="3688A8B4" w14:textId="64AF6C88" w:rsidR="00E91D58" w:rsidRPr="00E91D58" w:rsidRDefault="00E91D58" w:rsidP="00E91D58">
      <w:pPr>
        <w:pStyle w:val="a4"/>
        <w:shd w:val="clear" w:color="auto" w:fill="FFFFFF"/>
        <w:spacing w:before="0" w:beforeAutospacing="0" w:after="150" w:afterAutospacing="0"/>
        <w:ind w:firstLine="284"/>
        <w:jc w:val="both"/>
        <w:rPr>
          <w:color w:val="000000"/>
          <w:sz w:val="28"/>
          <w:szCs w:val="28"/>
        </w:rPr>
      </w:pPr>
      <w:r w:rsidRPr="00E91D58">
        <w:rPr>
          <w:b/>
          <w:bCs/>
          <w:color w:val="000000"/>
          <w:sz w:val="28"/>
          <w:szCs w:val="28"/>
        </w:rPr>
        <w:t>Количество часов по теме:</w:t>
      </w:r>
      <w:r>
        <w:rPr>
          <w:color w:val="000000"/>
          <w:sz w:val="28"/>
          <w:szCs w:val="28"/>
        </w:rPr>
        <w:t xml:space="preserve"> 3</w:t>
      </w:r>
      <w:r w:rsidRPr="00E91D58">
        <w:rPr>
          <w:color w:val="000000"/>
          <w:sz w:val="28"/>
          <w:szCs w:val="28"/>
        </w:rPr>
        <w:t xml:space="preserve"> часа.</w:t>
      </w:r>
    </w:p>
    <w:p w14:paraId="33BCE0ED" w14:textId="0E5EC424" w:rsidR="00E91D58" w:rsidRPr="00E91D58" w:rsidRDefault="00E91D58" w:rsidP="00E91D58">
      <w:pPr>
        <w:pStyle w:val="a4"/>
        <w:shd w:val="clear" w:color="auto" w:fill="FFFFFF"/>
        <w:spacing w:before="0" w:beforeAutospacing="0" w:after="150" w:afterAutospacing="0"/>
        <w:ind w:firstLine="284"/>
        <w:jc w:val="both"/>
        <w:rPr>
          <w:color w:val="000000"/>
          <w:sz w:val="28"/>
          <w:szCs w:val="28"/>
        </w:rPr>
      </w:pPr>
      <w:r w:rsidRPr="00E91D58">
        <w:rPr>
          <w:b/>
          <w:bCs/>
          <w:color w:val="000000"/>
          <w:sz w:val="28"/>
          <w:szCs w:val="28"/>
        </w:rPr>
        <w:t>Цель занятия:</w:t>
      </w:r>
      <w:r>
        <w:rPr>
          <w:b/>
          <w:bCs/>
          <w:color w:val="000000"/>
          <w:sz w:val="28"/>
          <w:szCs w:val="28"/>
        </w:rPr>
        <w:t xml:space="preserve"> </w:t>
      </w:r>
      <w:r w:rsidRPr="00E91D58">
        <w:rPr>
          <w:color w:val="000000"/>
          <w:sz w:val="28"/>
          <w:szCs w:val="28"/>
        </w:rPr>
        <w:t>Знакомство с историей возникновения мезенской росписи и изучение ее элементов</w:t>
      </w:r>
      <w:r>
        <w:rPr>
          <w:color w:val="000000"/>
          <w:sz w:val="28"/>
          <w:szCs w:val="28"/>
        </w:rPr>
        <w:t>.</w:t>
      </w:r>
    </w:p>
    <w:p w14:paraId="700DAE46" w14:textId="77777777" w:rsidR="00E91D58" w:rsidRPr="00E91D58" w:rsidRDefault="00E91D58" w:rsidP="00E91D58">
      <w:pPr>
        <w:pStyle w:val="a4"/>
        <w:shd w:val="clear" w:color="auto" w:fill="FFFFFF"/>
        <w:spacing w:before="0" w:beforeAutospacing="0" w:after="150" w:afterAutospacing="0"/>
        <w:ind w:firstLine="284"/>
        <w:jc w:val="both"/>
        <w:rPr>
          <w:color w:val="000000"/>
          <w:sz w:val="28"/>
          <w:szCs w:val="28"/>
        </w:rPr>
      </w:pPr>
      <w:r w:rsidRPr="00E91D58">
        <w:rPr>
          <w:b/>
          <w:bCs/>
          <w:color w:val="000000"/>
          <w:sz w:val="28"/>
          <w:szCs w:val="28"/>
        </w:rPr>
        <w:t>Задачи</w:t>
      </w:r>
      <w:r>
        <w:rPr>
          <w:rFonts w:ascii="PT Sans" w:hAnsi="PT Sans"/>
          <w:b/>
          <w:bCs/>
          <w:color w:val="000000"/>
          <w:sz w:val="21"/>
          <w:szCs w:val="21"/>
        </w:rPr>
        <w:t xml:space="preserve"> </w:t>
      </w:r>
      <w:r w:rsidRPr="00E91D58">
        <w:rPr>
          <w:b/>
          <w:bCs/>
          <w:color w:val="000000"/>
          <w:sz w:val="28"/>
          <w:szCs w:val="28"/>
        </w:rPr>
        <w:t>занятия:</w:t>
      </w:r>
    </w:p>
    <w:p w14:paraId="57E3ACE3" w14:textId="1DCF95DB" w:rsidR="00E91D58" w:rsidRPr="00E91D58" w:rsidRDefault="000375AE" w:rsidP="00E91D58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Метапредметные:</w:t>
      </w:r>
      <w:r w:rsidR="00E91D58" w:rsidRPr="00E91D58">
        <w:rPr>
          <w:i/>
          <w:iCs/>
          <w:color w:val="000000"/>
          <w:sz w:val="28"/>
          <w:szCs w:val="28"/>
        </w:rPr>
        <w:t> </w:t>
      </w:r>
    </w:p>
    <w:p w14:paraId="546C6B3D" w14:textId="6F965F8D" w:rsidR="00E91D58" w:rsidRPr="00B07160" w:rsidRDefault="00E91D58" w:rsidP="00B07160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07160">
        <w:rPr>
          <w:color w:val="000000"/>
          <w:sz w:val="28"/>
          <w:szCs w:val="28"/>
        </w:rPr>
        <w:t>развивать творческие способности;</w:t>
      </w:r>
    </w:p>
    <w:p w14:paraId="63C4E7B8" w14:textId="77777777" w:rsidR="00E91D58" w:rsidRPr="00E91D58" w:rsidRDefault="00E91D58" w:rsidP="00B07160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аккуратность, умение доводить работу до конца;</w:t>
      </w:r>
    </w:p>
    <w:p w14:paraId="13FA5836" w14:textId="77777777" w:rsidR="00E91D58" w:rsidRPr="00E91D58" w:rsidRDefault="00E91D58" w:rsidP="00B07160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самостоятельность, творческую фантазию.</w:t>
      </w:r>
    </w:p>
    <w:p w14:paraId="0616C558" w14:textId="0A3A8A5A" w:rsidR="00E91D58" w:rsidRPr="00E91D58" w:rsidRDefault="000375AE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Личностные:</w:t>
      </w:r>
      <w:r w:rsidR="00E91D58" w:rsidRPr="00E91D5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</w:t>
      </w:r>
    </w:p>
    <w:p w14:paraId="329D7D83" w14:textId="77777777" w:rsidR="00E91D58" w:rsidRPr="00E91D58" w:rsidRDefault="00E91D58" w:rsidP="00B07160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любовь к искусству, дать возможность учащимся почувствовать себя настоящими мастерами;</w:t>
      </w:r>
    </w:p>
    <w:p w14:paraId="5EE4DB70" w14:textId="77777777" w:rsidR="00E91D58" w:rsidRPr="00E91D58" w:rsidRDefault="00E91D58" w:rsidP="00B07160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трудолюбие и усидчивость;</w:t>
      </w:r>
    </w:p>
    <w:p w14:paraId="0CC33128" w14:textId="77777777" w:rsidR="00E91D58" w:rsidRDefault="00E91D58" w:rsidP="00B07160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у учащихся патриотические чувства, любовь и уважение к культуре своего народа.</w:t>
      </w:r>
    </w:p>
    <w:p w14:paraId="02DA49C8" w14:textId="4D8436BE" w:rsidR="000375AE" w:rsidRPr="000375AE" w:rsidRDefault="000375AE" w:rsidP="000375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Предметные:</w:t>
      </w:r>
    </w:p>
    <w:p w14:paraId="6600096A" w14:textId="77777777" w:rsidR="00E91D58" w:rsidRPr="00E91D58" w:rsidRDefault="00E91D58" w:rsidP="00B07160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изучить историю возникновения мезенской росписи, значение ее элементов;</w:t>
      </w:r>
    </w:p>
    <w:p w14:paraId="2A761A3A" w14:textId="77777777" w:rsidR="00E91D58" w:rsidRPr="00E91D58" w:rsidRDefault="00E91D58" w:rsidP="00B07160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выработать практические навыки по выполнению мезенской росписи;</w:t>
      </w:r>
    </w:p>
    <w:p w14:paraId="0FD8DA12" w14:textId="77777777" w:rsidR="00E91D58" w:rsidRPr="00E91D58" w:rsidRDefault="00E91D58" w:rsidP="00B07160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создать атмосферу эмоционального подъёма. </w:t>
      </w:r>
    </w:p>
    <w:p w14:paraId="0D32A475" w14:textId="0B68E176" w:rsidR="00E91D58" w:rsidRPr="00E91D58" w:rsidRDefault="00E91D58" w:rsidP="00B0716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Тип занятия:</w:t>
      </w:r>
      <w:r w:rsidR="00B0716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повторение ранее пройденного и изучение нового материала, практическая работа.</w:t>
      </w:r>
    </w:p>
    <w:p w14:paraId="6ADBCDA8" w14:textId="15D1C041" w:rsidR="00E91D58" w:rsidRPr="00E91D58" w:rsidRDefault="00E91D58" w:rsidP="00B0716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Используемые материалы и оборудование</w:t>
      </w:r>
      <w:r w:rsidR="00636F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бумага, карандаш, </w:t>
      </w:r>
      <w:proofErr w:type="spellStart"/>
      <w:r w:rsidR="00636F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рательная</w:t>
      </w:r>
      <w:proofErr w:type="spellEnd"/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резинка, линейка, гуашевые краски (красная и черная), кисти №1-2 и №4 круглые колонок или синтетика, баночка с водой.</w:t>
      </w:r>
    </w:p>
    <w:p w14:paraId="0D6D85DE" w14:textId="3CC8C640" w:rsidR="00E91D58" w:rsidRPr="00E91D58" w:rsidRDefault="00E91D58" w:rsidP="00B0716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Дидактическое обеспечение:</w:t>
      </w:r>
      <w:r w:rsidR="00B0716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готовые образцы элементов мезенской росписи, наглядные материалы поэтапного выполнения работы.</w:t>
      </w:r>
    </w:p>
    <w:p w14:paraId="3DB5556A" w14:textId="77777777" w:rsidR="00E91D58" w:rsidRPr="00E91D58" w:rsidRDefault="00E91D58" w:rsidP="00B0716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Метод проведения занятия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словесный, наглядный, практический.</w:t>
      </w:r>
    </w:p>
    <w:p w14:paraId="709A8D16" w14:textId="77777777" w:rsidR="00E91D58" w:rsidRPr="00E91D58" w:rsidRDefault="00E91D58" w:rsidP="00B0716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Форма проведения занятия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групповая.</w:t>
      </w:r>
    </w:p>
    <w:p w14:paraId="0E1C0A8F" w14:textId="4F0E3676" w:rsidR="00E91D58" w:rsidRPr="00E91D58" w:rsidRDefault="00E91D58" w:rsidP="00B0716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Место проведения занятия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кабинет №</w:t>
      </w:r>
      <w:r w:rsidR="000A42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B071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МАУ </w:t>
      </w:r>
      <w:proofErr w:type="gramStart"/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</w:t>
      </w:r>
      <w:proofErr w:type="gramEnd"/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B07160" w:rsidRPr="00B071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Центр</w:t>
      </w:r>
      <w:proofErr w:type="gramEnd"/>
      <w:r w:rsidR="00B07160" w:rsidRPr="00B071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развития творчества детей и юношества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</w:p>
    <w:p w14:paraId="64CDBA48" w14:textId="03B214C9" w:rsidR="00E91D58" w:rsidRPr="00E91D58" w:rsidRDefault="00E91D58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План </w:t>
      </w:r>
      <w:r w:rsidR="000A42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занятия</w:t>
      </w: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14:paraId="43704E0C" w14:textId="77777777" w:rsidR="00E91D58" w:rsidRPr="00E91D58" w:rsidRDefault="00E91D58" w:rsidP="00B07160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Организационная часть.</w:t>
      </w:r>
    </w:p>
    <w:p w14:paraId="466EFFCB" w14:textId="77777777" w:rsidR="00E91D58" w:rsidRPr="00E91D58" w:rsidRDefault="00E91D58" w:rsidP="00B07160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Сообщение темы и целей урока.</w:t>
      </w:r>
    </w:p>
    <w:p w14:paraId="2B57FBFE" w14:textId="77777777" w:rsidR="00E91D58" w:rsidRPr="00E91D58" w:rsidRDefault="00E91D58" w:rsidP="00B07160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Вводная беседа о мезенской росписи, ее основных элементах и их символическом значении.</w:t>
      </w:r>
    </w:p>
    <w:p w14:paraId="696B12AB" w14:textId="77777777" w:rsidR="00E91D58" w:rsidRPr="00E91D58" w:rsidRDefault="00E91D58" w:rsidP="00B07160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Практическая работа.</w:t>
      </w:r>
    </w:p>
    <w:p w14:paraId="4BB80A54" w14:textId="77777777" w:rsidR="00E91D58" w:rsidRPr="00E91D58" w:rsidRDefault="00E91D58" w:rsidP="00B07160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Подведение итогов. Выставка работ учащихся.</w:t>
      </w:r>
    </w:p>
    <w:p w14:paraId="04276FBC" w14:textId="77777777" w:rsidR="00E91D58" w:rsidRPr="00E91D58" w:rsidRDefault="00E91D58" w:rsidP="000A421F">
      <w:pPr>
        <w:shd w:val="clear" w:color="auto" w:fill="FFFFFF"/>
        <w:spacing w:after="150" w:line="240" w:lineRule="auto"/>
        <w:ind w:firstLine="284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14:paraId="77F620C9" w14:textId="77777777" w:rsidR="00E91D58" w:rsidRPr="00E91D58" w:rsidRDefault="00E91D58" w:rsidP="00B07160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>1</w:t>
      </w:r>
      <w:r w:rsidRPr="00E91D5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. Организационная часть.</w:t>
      </w:r>
    </w:p>
    <w:p w14:paraId="3854C6A4" w14:textId="52E45726" w:rsidR="00E91D58" w:rsidRPr="00E91D58" w:rsidRDefault="00E91D58" w:rsidP="00B0716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Проверка готовности </w:t>
      </w:r>
      <w:r w:rsidR="000A42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</w:t>
      </w:r>
      <w:r w:rsidR="000A42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щихся к </w:t>
      </w:r>
      <w:r w:rsidR="007215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занятию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наличие всех материалов, необходимых для занятий.</w:t>
      </w:r>
    </w:p>
    <w:p w14:paraId="275552BA" w14:textId="65AC916D" w:rsidR="00E91D58" w:rsidRPr="00E91D58" w:rsidRDefault="00E91D58" w:rsidP="00B0716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 w:rsidR="00B0716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2159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Сообщение темы и цели</w:t>
      </w:r>
      <w:bookmarkStart w:id="0" w:name="_GoBack"/>
      <w:bookmarkEnd w:id="0"/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2159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занятия</w:t>
      </w: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14:paraId="0F53788C" w14:textId="6C8DACBE" w:rsidR="00E91D58" w:rsidRPr="00E91D58" w:rsidRDefault="00E91D58" w:rsidP="00B0716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3.</w:t>
      </w:r>
      <w:r w:rsidR="00B071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Вводная беседа о мезенской росписи, ее основных элементах и их символическом значении.</w:t>
      </w:r>
    </w:p>
    <w:p w14:paraId="10445792" w14:textId="6E87550F" w:rsidR="00E91D58" w:rsidRPr="00E91D58" w:rsidRDefault="00E91D58" w:rsidP="00B0716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-Здравствуйте ребята! Посмотрите, какую прекрасную и удивительную вещь я вам сегодня принесла (демонстрирую расписн</w:t>
      </w:r>
      <w:r w:rsidR="00504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ая шкатулка)</w:t>
      </w:r>
    </w:p>
    <w:p w14:paraId="28E0452C" w14:textId="77777777" w:rsidR="00E91D58" w:rsidRPr="00E91D58" w:rsidRDefault="00E91D58" w:rsidP="00B0716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-Кто из вас знает, что это такое? (ответы учащихся)</w:t>
      </w:r>
    </w:p>
    <w:p w14:paraId="3ECA6740" w14:textId="765FCBB7" w:rsidR="00E91D58" w:rsidRPr="00E91D58" w:rsidRDefault="00E91D58" w:rsidP="00B0716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Правильно это </w:t>
      </w:r>
      <w:r w:rsidR="00504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шкатулка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504A49"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предназначена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хранения </w:t>
      </w:r>
      <w:r w:rsidR="00504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украшений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А расписан он одной из наиболее древних северных росписей. Называется она – Мезенская. Этой росписью народные художники украшали большинство предметов быта, которые сопровождали человека от рождения и до глубокой старости, принося в жизнь радость и красоту. Она занимала большое место в оформлении фасадов и интерьеров изб. Как и большинство других народных промыслов, свое название эта роспись получила от местности, в которой зародилась. Река Мезень находится в Архангельской области, между двумя самыми крупными реками Северной Европы, Северной Двиной и Печорой, на границе тайги и тундры.</w:t>
      </w:r>
    </w:p>
    <w:p w14:paraId="75E7D9EA" w14:textId="77777777" w:rsidR="00E91D58" w:rsidRPr="00E91D58" w:rsidRDefault="00E91D58" w:rsidP="00B071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7B8D1FE" wp14:editId="785CD310">
            <wp:extent cx="2990850" cy="29908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FD3C7" w14:textId="77777777" w:rsidR="00E91D58" w:rsidRPr="00E91D58" w:rsidRDefault="00E91D58" w:rsidP="00B0716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Мезенской эту роспись называли потому, что ее родиной считается село </w:t>
      </w:r>
      <w:proofErr w:type="spellStart"/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Палащелье</w:t>
      </w:r>
      <w:proofErr w:type="spellEnd"/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расположенное на берегу реки Мезени, которое как центр росписи по дереву впервые упоминается в 1906 г. Поэтому в некоторых источниках можно встретить и второе название этой росписи – </w:t>
      </w:r>
      <w:proofErr w:type="spellStart"/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Палащельская</w:t>
      </w:r>
      <w:proofErr w:type="spellEnd"/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08C572E" w14:textId="77777777" w:rsidR="00E91D58" w:rsidRPr="00E91D58" w:rsidRDefault="00E91D58" w:rsidP="00B0716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Прежде всего, мезенская роспись - это самобытный орнамент. А кто из вас напомнит, что такое орнамент? (ответы детей)</w:t>
      </w:r>
    </w:p>
    <w:p w14:paraId="62F94A0A" w14:textId="77777777" w:rsidR="00E91D58" w:rsidRPr="00E91D58" w:rsidRDefault="00E91D58" w:rsidP="00B0716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орнамент притягивает и завораживает, не смотра на свою кажущуюся простоту. Предметы, расписанные мезенской росписью, как будто светятся изнутри, источая добро и мудрость предков. Каждая деталь орнамента мезенской росписи глубоко символична. Каждый квадратик и ромбик, листик и веточка, звери или птица – находятся именно в том месте, где они и должны быть, чтобы рассказать нам рассказ леса, ветра, земли и неба, мысли художника и древние образы северных славян.</w:t>
      </w:r>
    </w:p>
    <w:p w14:paraId="109A42AB" w14:textId="77777777" w:rsidR="00E91D58" w:rsidRPr="00E91D58" w:rsidRDefault="00E91D58" w:rsidP="00B0716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Символы зверей, птиц, плодородия, урожая, огня, неба, и других стихий идут еще с наскальных рисунков и являются видом древнего письма, передающим традиции народов Севера России. Так, например изображение коня, символизирует восход солнца, а изображение утки – порядок вещей, она уносит солнце в подводный мир до рассвета и хранит его там.</w:t>
      </w:r>
    </w:p>
    <w:p w14:paraId="08FC5638" w14:textId="77777777" w:rsidR="00E91D58" w:rsidRPr="00E91D58" w:rsidRDefault="00E91D58" w:rsidP="00B0716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Традиционно предметы, расписанные мезенской росписью, имеют только два цвета - красный и черный. Роспись наносилась на негрунтованное дерево специальной деревянной палочкой (</w:t>
      </w:r>
      <w:proofErr w:type="spellStart"/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тиской</w:t>
      </w:r>
      <w:proofErr w:type="spellEnd"/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), пером глухаря или тетерева, кисточкой из человеческого волоса. Затем изделие </w:t>
      </w:r>
      <w:proofErr w:type="spellStart"/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олифилось</w:t>
      </w:r>
      <w:proofErr w:type="spellEnd"/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что придавало ему золотистый цвет. В настоящее время техника и технология мезенской росписи в целом сохранились, за исключением того, что для работы стали применять кисти.</w:t>
      </w:r>
    </w:p>
    <w:p w14:paraId="53844961" w14:textId="1CCA412C" w:rsidR="00E91D58" w:rsidRDefault="00E91D58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14:paraId="1633035D" w14:textId="77777777" w:rsidR="00B07160" w:rsidRPr="00E91D58" w:rsidRDefault="00B07160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500006F" w14:textId="77777777" w:rsidR="00E91D58" w:rsidRPr="00E91D58" w:rsidRDefault="00E91D58" w:rsidP="00B071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Символика узора</w:t>
      </w:r>
    </w:p>
    <w:p w14:paraId="3C1D4EE8" w14:textId="77777777" w:rsidR="00E91D58" w:rsidRPr="00E91D58" w:rsidRDefault="00E91D58" w:rsidP="00B0716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Истоки символов мезенской росписи лежат, прежде всего, в мифологическом мировоззрении северных народов. Так, часто встречающаяся </w:t>
      </w:r>
      <w:proofErr w:type="spellStart"/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многоярусность</w:t>
      </w:r>
      <w:proofErr w:type="spellEnd"/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говорит о следовании шаманской традиции. Три яруса – три мира (нижний, средний и верхний или подземный, наземный и небесный). В мезенской росписи нижний и средний ярусы заполняют олени и кони. Верхний ярус – птицы. Вереницы черных и красных коней в ярусах, обозначают миры мертвых и живых. Размещенные вокруг коней и оленей многочисленные солярные знаки подчеркивают их неземное происхождение. Образ коня у народов русского севера это еще и оберег (конь на крыше), а также символ солнца, плодородия, источник жизненных благ.</w:t>
      </w:r>
    </w:p>
    <w:p w14:paraId="4B68F70B" w14:textId="77777777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Ярусы разделены горизонтальными полосами, заполненными повторяющимся узором.</w:t>
      </w:r>
    </w:p>
    <w:p w14:paraId="14DA35E5" w14:textId="77777777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Элементов в мезенской росписи существует огромное множество, и подробно разобрать их все на уроке мы не сможем. Но сегодня мы с вами рассмотрим самые основные элементы, элементы которые наиболее часто встречались в росписи. Это элементы: земли, воды, неба, воздуха и ветра, солнца и огня, бесконечности и плодородия.</w:t>
      </w:r>
    </w:p>
    <w:p w14:paraId="12523DF4" w14:textId="37AE8E32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Земля.</w:t>
      </w:r>
      <w:r w:rsidR="00504A4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Прямая линия может означать и небесную и земную твердь, но пусть вас не смущает эта двузначность. По расположению в композиции (верх-низ) вы всегда сможете правильно определить их значение. Во многих мифах о создании мира первый человек был сотворен из праха земного, грязи и глины. Земля для человека – это материнство и защита, символ плодородия и хлеба насущного. Графически земля часто изображается квадратом.</w:t>
      </w:r>
    </w:p>
    <w:p w14:paraId="781F701C" w14:textId="378831D0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Вода.</w:t>
      </w:r>
      <w:r w:rsidR="00504A4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менее интересно небесное оформление. Небесные воды хранятся в нависших облаках или проливаются на землю косыми дождями, причем дожди могут быть с ветром и с градом. Орнаменты в косой полосе более всего отражают такие картины природных явлений.</w:t>
      </w:r>
    </w:p>
    <w:p w14:paraId="691CE465" w14:textId="77777777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Волнистые линии водной стихии во множестве присутствуют в мезенских орнаментах. Они непременно сопровождают все прямые линии орнаментов, а также являются постоянными атрибутами водоплавающих птиц.</w:t>
      </w:r>
    </w:p>
    <w:p w14:paraId="1472EB35" w14:textId="77777777" w:rsidR="00E91D58" w:rsidRPr="00E91D58" w:rsidRDefault="00E91D58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EDA2C38" wp14:editId="02DF2A74">
            <wp:extent cx="2857500" cy="5410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6C49E8" wp14:editId="435C11BD">
            <wp:extent cx="2828925" cy="5448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6150A" w14:textId="154798F1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Ветер, воздух.</w:t>
      </w:r>
      <w:r w:rsidR="00504A4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Многочисленные короткие штрихи, во множестве разбросанные в мезенской росписи по орнаментам или рядом с главными персонажами – означают воздух и ветер. Поэтический образ ожившего духа, чье воздействие можно увидеть и услышать, но который сам остается невидимым.</w:t>
      </w:r>
    </w:p>
    <w:p w14:paraId="3F51F0BB" w14:textId="77777777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Ветер, воздух и дыхание тесно связаны в мистическом символизме. Бытие начинается с Духа Божия. Он как ветер носился над бездной прежде сотворения мира.</w:t>
      </w:r>
    </w:p>
    <w:p w14:paraId="458D1671" w14:textId="5EF33094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Огонь.</w:t>
      </w:r>
      <w:r w:rsidR="00504A4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Божественная энергия, очищение, откровение, преображение, вдохновение, честолюбие, искушение и страсть – сильный и активный элемент, символизирующий как созидательные, так и разрушительные силы.</w:t>
      </w:r>
    </w:p>
    <w:p w14:paraId="50A2C517" w14:textId="77777777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Древние считали огонь живым существом, которое питается, растет, умирает, а затем вновь рождается – признаки, позволяющие предположить, что огонь – земное воплощение солнца, поэтому он во многом разделил солнечную символику. В изобразительном плане все, что стремится к кругу, напоминает нам солнце и огонь. Существует мнение, что мотив спирали 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возник в мифологии как символическое движение светила по небесному своду.</w:t>
      </w:r>
    </w:p>
    <w:p w14:paraId="0F6FED9B" w14:textId="77777777" w:rsidR="00E91D58" w:rsidRPr="00E91D58" w:rsidRDefault="00E91D58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мезенской росписи спирали разбросаны повсюду: они заключены в рамки многочисленных орнаментов и в изобилии вьются вокруг небесных коней и оленей.</w:t>
      </w:r>
    </w:p>
    <w:p w14:paraId="6381B92F" w14:textId="5E975EC4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Спираль сама по себе несет и другие символические значения. Спиральные формы встречаются в природе очень часто, начиная с галактик и до водоворотов и смерчей, от раковин моллюсков и до рисунков на человеческих пальцах. В искусстве спираль – один из самых распространенных декоративных узоров. Спираль является символом времени, циклических ритмов сезонов года. Двойные спирали символизируют равновесие противоположностей, гармонию. Восходящая спираль – мужской знак, нисходящая – женский, что делает двойную спираль еще и символом плодовитости и деторождения.</w:t>
      </w:r>
    </w:p>
    <w:p w14:paraId="02AA39FD" w14:textId="189D942B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Знаки плодородия.</w:t>
      </w:r>
      <w:r w:rsidR="00504A4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был один из самых любимых символов у древних художников. Где бы его ни изображали, это означало пожелание плодородия и достатка. Если его рисовали на замочной скважине амбара, значит, желали, чтобы он был полон добра. Если его изображали на дне ложки – значит, желали, чтобы в доме никогда не было голода. Почти все мезенские орнаменты, так или иначе, связаны с темой плодородия и изобилия. Во множестве и разнообразии изображены в них распаханные поля, семена, корни, цветки и плоды. Орнамент может строиться в два ряда и тогда элементы располагаются в нем в шахматном порядке. Важным символом был ромб, наделенный множеством значений. Чаще всего ромб являлся символом плодородия, возрождения жизни, а цепочка из ромбов означала родовое дерево жизни.</w:t>
      </w:r>
    </w:p>
    <w:p w14:paraId="577F4054" w14:textId="77777777" w:rsidR="00E91D58" w:rsidRPr="00E91D58" w:rsidRDefault="00E91D58" w:rsidP="007E1C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E2162F1" wp14:editId="21DD84E1">
            <wp:extent cx="3009900" cy="4210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3B0CE" w14:textId="77777777" w:rsidR="00E91D58" w:rsidRPr="00E91D58" w:rsidRDefault="00E91D58" w:rsidP="007E1C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3F7099" wp14:editId="7ECF74A5">
            <wp:extent cx="2771775" cy="2828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2BAF6" w14:textId="16B1B8CF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Декоративное изображение птиц.</w:t>
      </w:r>
      <w:r w:rsidR="00504A4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Мотив птицы, приносящей добрую весть или подарок, - широко распространен в народном искусстве. Птицу на вершине дерева часто можно встретить на мезенских берестяных туесах. Птица, пожалуй, самый излюбленный мотив народных мастеров. Кроме того, у северных крестьян в обычае вешать деревянных птиц из щепы в красном углу избы.</w:t>
      </w:r>
    </w:p>
    <w:p w14:paraId="783B26F6" w14:textId="77777777" w:rsidR="00E91D58" w:rsidRPr="00E91D58" w:rsidRDefault="00E91D58" w:rsidP="007E1C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7BAE0B0" wp14:editId="574ABECA">
            <wp:extent cx="2686050" cy="2381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2A308" w14:textId="46E22133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Декоративное изображение деревьев и цветов.</w:t>
      </w:r>
      <w:r w:rsidR="00504A4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Довольно часто встречается на мезенских прялках изображение дерева (чаще ели) или нескольких деревьев. Особый интерес представляет композиция из трех деревьев: два одинаковых дерева располагаются симметрично по отношению к центральному дереву, выделяющемуся относительно большим размером. О том, что подобный сюжет не случаен на мезенских прялках, свидетельствует факт, что тот же сюжет можно было часто встретить и на росписи мебели в мезенских домах.</w:t>
      </w:r>
    </w:p>
    <w:p w14:paraId="4D452087" w14:textId="77777777" w:rsidR="00E91D58" w:rsidRPr="00E91D58" w:rsidRDefault="00E91D58" w:rsidP="007E1C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863927" wp14:editId="5D4B6AFA">
            <wp:extent cx="2524125" cy="2209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DC4D7" w14:textId="34B97BDD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Декоративное изображение животных.</w:t>
      </w:r>
      <w:r w:rsidR="00504A4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числу самых распространенных и любимых образов, чаще всего изображаемых мезенскими мастерами, следует отнести изображение коней и оленей. Кони мезенских росписей в большей мере, чем изображение коней в других росписях, отстоят от реального прототипа. Большинство из них имело красно-оранжевую окраску, несвойственную, как известно лошадям. Туловище черного коня нередко покрывалось сплошным решетчатым узором, еще больше подчеркивающим его необычное происхождение. Противоестественно длинные и тонкие ноги лошадей завершались на концах изображением перьев, подобных тем, которые рисовались у птиц.</w:t>
      </w:r>
    </w:p>
    <w:p w14:paraId="75755839" w14:textId="77777777" w:rsidR="00E91D58" w:rsidRPr="00E91D58" w:rsidRDefault="00E91D58" w:rsidP="007E1C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153E28C" wp14:editId="7A26D3A5">
            <wp:extent cx="2895600" cy="2219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6871B" w14:textId="77777777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Часто кони изображались не следующими друг за другом, а противостоящими друг другу. Иногда на вздыбленных лошадях были нарисованы борющиеся друг с другом всадники. О том, что изображаемые на прялках кони неземного происхождения, свидетельствуют также многочисленные солярные знаки, помещенные рисовальщиками над гривами и возле ног коней.</w:t>
      </w:r>
    </w:p>
    <w:p w14:paraId="2839EF27" w14:textId="77777777" w:rsidR="00E91D58" w:rsidRPr="00E91D58" w:rsidRDefault="00E91D58" w:rsidP="007E1C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926963" wp14:editId="11E1CBF7">
            <wp:extent cx="2466975" cy="1790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86490" w14:textId="77777777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Изображения фигур животных очень схожи между собой. Все отличие оленей от лошадей заключается в том, что вместо гривы у них за спиной такими же черными штрихами рисуются разветвленные рога.</w:t>
      </w:r>
    </w:p>
    <w:p w14:paraId="5E56C765" w14:textId="77777777" w:rsidR="00E91D58" w:rsidRPr="00E91D58" w:rsidRDefault="00E91D58" w:rsidP="007E1C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E5A83C5" wp14:editId="117DE985">
            <wp:extent cx="4029075" cy="2628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C5ACA" w14:textId="6FD164F0" w:rsidR="00E91D58" w:rsidRPr="00E91D58" w:rsidRDefault="00E91D58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AA3BCD8" w14:textId="77777777" w:rsidR="00E91D58" w:rsidRPr="00E91D58" w:rsidRDefault="00E91D58" w:rsidP="00504A49">
      <w:pPr>
        <w:shd w:val="clear" w:color="auto" w:fill="FFFFFF"/>
        <w:spacing w:after="150" w:line="240" w:lineRule="auto"/>
        <w:ind w:firstLine="284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4. Практическая работа.</w:t>
      </w:r>
    </w:p>
    <w:p w14:paraId="36906C8E" w14:textId="77777777" w:rsidR="00E91D58" w:rsidRPr="00E91D58" w:rsidRDefault="00E91D58" w:rsidP="00504A49">
      <w:pPr>
        <w:shd w:val="clear" w:color="auto" w:fill="FFFFFF"/>
        <w:spacing w:after="150" w:line="240" w:lineRule="auto"/>
        <w:ind w:firstLine="284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4.1. Ленточный орнамент.</w:t>
      </w:r>
    </w:p>
    <w:p w14:paraId="4F0172F0" w14:textId="77777777" w:rsidR="00504A49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листе бумаги разметьте с помощью линейки и карандаша полоски с квадратами, как показано на рисунке. Теперь кистью № 2 и красной краской аккуратно, стараясь одним движением, держа кисть, строго вертикально прописываем прямую горизонтальную линию. Потом прорисовываем другие, после этого прорисовываем вертикали. У нас получились мезенские поля - земля, теперь, приступаем к внутренней прорисовке. Для этого берем кисть № 1 и черную краску, осторожными, тоненькими линиями начинаем вписывать в клетки узоры, как на рисунках. Теперь нарисовав одну полоску, мы можем по подобию расписать и другие. Эти орнаменты в мезенской росписи служат некими границами между ярусами на изделии. Как я уже говорила, в таких квадратах рисуют землю, квадраты либо все одинаковые в одной полосе, либо чередуются через один.  По правилам такие полосы располагаются в нижней или центральной части, так как верх - это воздух, но здесь можно экспериментировать.</w:t>
      </w:r>
    </w:p>
    <w:p w14:paraId="5DA1655E" w14:textId="3B156B0A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Еще в мезенской росписи есть разновидность орнамента - треугольник, он может обозначать и землю, и иногда воду, воздух. Для выполнения этого орнамента, на листе бумаги чертим полосу и вписываем в нее треугольники,</w:t>
      </w:r>
      <w:r w:rsidR="00504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помощью линейки и карандаша, теперь, как и в случае квадратов рисуем красные линии. Смотрим внимательно на рисунок, стараемся</w:t>
      </w:r>
      <w:r w:rsidR="00504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повторить все линии завитки. Так же на этом рисунке представлены орнаменты в полосе (вода, с черными завитками). И земля (квадратный орнамент) Попробуйте прорисовать их все. Орнамент воды используются под птицами…</w:t>
      </w:r>
    </w:p>
    <w:p w14:paraId="13BAA290" w14:textId="77777777" w:rsidR="00E91D58" w:rsidRPr="00E91D58" w:rsidRDefault="00E91D58" w:rsidP="007E1C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6745BB3" wp14:editId="58EEA756">
            <wp:extent cx="5057775" cy="4410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B38DD" w14:textId="77777777" w:rsidR="00E91D58" w:rsidRPr="00E91D58" w:rsidRDefault="00E91D58" w:rsidP="00504A49">
      <w:pPr>
        <w:shd w:val="clear" w:color="auto" w:fill="FFFFFF"/>
        <w:spacing w:after="150" w:line="240" w:lineRule="auto"/>
        <w:ind w:firstLine="284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4.2. Узоры в косой клетке.</w:t>
      </w:r>
    </w:p>
    <w:p w14:paraId="35C16C39" w14:textId="77777777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 мы с вами будем учиться рисовать небо и воздух. Чертим и прорисовываем красным цветом линии как показано на рисунке (с косыми вертикальными линиями). Берем черную краску и кисть № 1 и приступаем к детальной прорисовке орнамента. Мы с вами научились рисовать небо и воздух. Как мы уже говорили ранее, такой орнамент будет располагаться в верхней части композиции.</w:t>
      </w:r>
    </w:p>
    <w:p w14:paraId="58619CF3" w14:textId="77777777" w:rsidR="00E91D58" w:rsidRPr="00E91D58" w:rsidRDefault="00E91D58" w:rsidP="007E1C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9668C1" wp14:editId="633D9E23">
            <wp:extent cx="4238625" cy="2638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8C9BA" w14:textId="77777777" w:rsidR="007E1C7A" w:rsidRDefault="007E1C7A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5431C0C" w14:textId="101E5AA9" w:rsidR="00E91D58" w:rsidRPr="00E91D58" w:rsidRDefault="00E91D58" w:rsidP="00504A49">
      <w:pPr>
        <w:shd w:val="clear" w:color="auto" w:fill="FFFFFF"/>
        <w:spacing w:after="150" w:line="240" w:lineRule="auto"/>
        <w:ind w:firstLine="284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4.3. Декоративное изображение деревьев и цветов</w:t>
      </w:r>
    </w:p>
    <w:p w14:paraId="1A97B49B" w14:textId="77777777" w:rsidR="00E91D58" w:rsidRPr="00E91D58" w:rsidRDefault="00E91D58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же за земля без цветов и деревьев? Давайте их нарисуем, как показано на рисунке. Растения и деревья располагаются в орнаменте вместе с животными и птицами, они символизируют плодородие, начало новой жизни.</w:t>
      </w:r>
    </w:p>
    <w:p w14:paraId="48F85348" w14:textId="77777777" w:rsidR="00E91D58" w:rsidRPr="00E91D58" w:rsidRDefault="00E91D58" w:rsidP="007E1C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E87F61" wp14:editId="6B6B7DD5">
            <wp:extent cx="2838450" cy="24860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D20A8" w14:textId="504D5B94" w:rsidR="00E91D58" w:rsidRPr="00E91D58" w:rsidRDefault="00E91D58" w:rsidP="007E1C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4.4. Декоративное изображение птиц</w:t>
      </w:r>
      <w:r w:rsidR="007E1C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162AA60D" w14:textId="357394DF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Приступим к выполнению мотива Птица. Как мы уже говорили раньше птицы - символ души предков (толстенькие уточки), птицы, парящие в небе - души людей, живущих на земле, а жар-птица</w:t>
      </w:r>
      <w:r w:rsidR="007E1C7A"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это нечто мистическое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волшебное. Теперь берем кисть и краску и начинаем тренироваться, конечно, не у всех может получиться птичка с первого раза, но стоит потренироваться и все птички будут хороши.</w:t>
      </w:r>
    </w:p>
    <w:p w14:paraId="7D30EC1A" w14:textId="77777777" w:rsidR="00E91D58" w:rsidRPr="00E91D58" w:rsidRDefault="00E91D58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C74D2B" wp14:editId="19E8169B">
            <wp:extent cx="2886075" cy="2552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EA82A" w14:textId="77777777" w:rsidR="00E91D58" w:rsidRPr="00E91D58" w:rsidRDefault="00E91D58" w:rsidP="007E1C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4.5. Декоративное изображение животных.</w:t>
      </w:r>
    </w:p>
    <w:p w14:paraId="70E643DF" w14:textId="2E230C99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 приступим к коням и лосям. Можно попробовать писать их сразу кистью, а если трудно нарисуйте карандашом. Вот у вас получился замечательный олень, а вот и простые композиции с конем и лосем.</w:t>
      </w:r>
    </w:p>
    <w:p w14:paraId="4CC6C270" w14:textId="77777777" w:rsidR="00E91D58" w:rsidRPr="00E91D58" w:rsidRDefault="00E91D58" w:rsidP="007E1C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7B803AF" wp14:editId="6972466F">
            <wp:extent cx="4505325" cy="1905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296B" w14:textId="77777777" w:rsidR="00E91D58" w:rsidRPr="00E91D58" w:rsidRDefault="00E91D58" w:rsidP="007E1C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0505E3" wp14:editId="3BBFAF14">
            <wp:extent cx="2114550" cy="20669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AC7565" wp14:editId="4A208972">
            <wp:extent cx="2362200" cy="1924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7A279" w14:textId="77777777" w:rsidR="00E91D58" w:rsidRPr="00E91D58" w:rsidRDefault="00E91D58" w:rsidP="007E1C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4.6. Простые элементы.</w:t>
      </w:r>
    </w:p>
    <w:p w14:paraId="2B90C311" w14:textId="77777777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конечно ваша роспись будет казаться незаконченной без этих маленьких, но очень важных элементов. Они символизируют вселенную, ветер и звезды. Потренируйтесь, вся сложность состоит в том, что они должны быть маленького размера.</w:t>
      </w:r>
    </w:p>
    <w:p w14:paraId="48FC848D" w14:textId="011F494E" w:rsidR="00E91D58" w:rsidRPr="00E91D58" w:rsidRDefault="00E91D58" w:rsidP="007E1C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45A784" wp14:editId="54384945">
            <wp:extent cx="4314825" cy="29813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1A75E0FA" w14:textId="09860A03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Я надеюсь, что вы освоили основные элементы мезенской росписи и теперь можете переходить к росписи изделий.</w:t>
      </w:r>
    </w:p>
    <w:p w14:paraId="3744A2CC" w14:textId="03CC66A5" w:rsid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ходе практической работы учащимся, при возникновении необходимости, оказывается индивидуальная помощь.</w:t>
      </w:r>
    </w:p>
    <w:p w14:paraId="538A81DC" w14:textId="77777777" w:rsidR="007E1C7A" w:rsidRPr="00E91D58" w:rsidRDefault="007E1C7A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F264CFD" w14:textId="77777777" w:rsidR="00E91D58" w:rsidRPr="00E91D58" w:rsidRDefault="00E91D58" w:rsidP="007E1C7A">
      <w:pPr>
        <w:shd w:val="clear" w:color="auto" w:fill="FFFFFF"/>
        <w:spacing w:after="150" w:line="240" w:lineRule="auto"/>
        <w:ind w:left="172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Подведение итогов. Выставка работ учащихся.</w:t>
      </w:r>
    </w:p>
    <w:p w14:paraId="5B6480CB" w14:textId="36A3AAAF" w:rsid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После окончания выполнения зарисовок всех элементов проводится импровизированная выставка работ </w:t>
      </w:r>
      <w:r w:rsidR="007215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</w:t>
      </w:r>
      <w:r w:rsidR="007215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щихся. На ней проводится анализ работ, разбираются наиболее удачные элементы и сложности, возникшие в ходе выполнения зарисовок.</w:t>
      </w:r>
    </w:p>
    <w:p w14:paraId="00200715" w14:textId="77777777" w:rsidR="007E1C7A" w:rsidRPr="00E91D58" w:rsidRDefault="007E1C7A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9ADC164" w14:textId="77777777" w:rsidR="00E91D58" w:rsidRPr="00E91D58" w:rsidRDefault="00E91D58" w:rsidP="007E1C7A">
      <w:pPr>
        <w:shd w:val="clear" w:color="auto" w:fill="FFFFFF"/>
        <w:spacing w:after="150" w:line="240" w:lineRule="auto"/>
        <w:ind w:left="1724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Список использованных источников.</w:t>
      </w:r>
    </w:p>
    <w:p w14:paraId="59E0E468" w14:textId="77777777" w:rsidR="00E91D58" w:rsidRPr="00E91D58" w:rsidRDefault="00E91D58" w:rsidP="007E1C7A">
      <w:pPr>
        <w:numPr>
          <w:ilvl w:val="0"/>
          <w:numId w:val="9"/>
        </w:num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https://www.culture.ru/materials/52919/mezenskaya-rospis</w:t>
      </w:r>
    </w:p>
    <w:p w14:paraId="23A743C6" w14:textId="77777777" w:rsidR="00E91D58" w:rsidRPr="00E91D58" w:rsidRDefault="00E91D58" w:rsidP="007E1C7A">
      <w:pPr>
        <w:numPr>
          <w:ilvl w:val="0"/>
          <w:numId w:val="9"/>
        </w:num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https://www.livemaster.ru/topic/2395513-mezenskaya-rospis-istoriya-traditsii</w:t>
      </w:r>
    </w:p>
    <w:p w14:paraId="6BEB661C" w14:textId="77777777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0B92B3F" w14:textId="70F26023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Методические рекомендации по проведению данного </w:t>
      </w:r>
      <w:r w:rsidR="0072159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занятия</w:t>
      </w:r>
      <w:r w:rsidR="007E1C7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14:paraId="1ABCD918" w14:textId="6080652D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После получения </w:t>
      </w:r>
      <w:proofErr w:type="gramStart"/>
      <w:r w:rsidR="007215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</w:t>
      </w:r>
      <w:r w:rsidR="007215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щимися</w:t>
      </w:r>
      <w:proofErr w:type="gramEnd"/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навыков мезенской росписи можно приступать к выполнению росписи несложного плоского изделия, например, разделочной доски или фрагмента шкатулки</w:t>
      </w:r>
      <w:r w:rsidR="007E1C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="007E1C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досточки</w:t>
      </w:r>
      <w:proofErr w:type="spellEnd"/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После этого можно приступать к выполнению мезенской росписи на объемном изделии.</w:t>
      </w:r>
    </w:p>
    <w:p w14:paraId="59E132F4" w14:textId="77777777" w:rsidR="00E91D58" w:rsidRPr="00E91D58" w:rsidRDefault="00E91D58" w:rsidP="007E1C7A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2F6C8E30" w14:textId="77777777" w:rsidR="00E91D58" w:rsidRPr="00E91D58" w:rsidRDefault="00E91D58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72978F37" w14:textId="77777777" w:rsidR="00E91D58" w:rsidRPr="00E91D58" w:rsidRDefault="00E91D58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3B5E31A2" w14:textId="77777777" w:rsidR="00E91D58" w:rsidRPr="00E91D58" w:rsidRDefault="00E91D58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27A2E90C" w14:textId="77777777" w:rsidR="00E91D58" w:rsidRPr="00E91D58" w:rsidRDefault="00E91D58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2FD338FE" w14:textId="77777777" w:rsidR="00E91D58" w:rsidRPr="00E91D58" w:rsidRDefault="00E91D58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553E34A0" w14:textId="77777777" w:rsidR="00E91D58" w:rsidRPr="00E91D58" w:rsidRDefault="00E91D58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7F18F146" w14:textId="29A4A1CE" w:rsidR="00E91D58" w:rsidRPr="00E91D58" w:rsidRDefault="00E91D58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AECF69F" w14:textId="77777777" w:rsidR="00E91D58" w:rsidRPr="00E91D58" w:rsidRDefault="00E91D58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Приложение</w:t>
      </w:r>
    </w:p>
    <w:p w14:paraId="6FBE3D0D" w14:textId="77777777" w:rsidR="00E91D58" w:rsidRPr="00E91D58" w:rsidRDefault="00E91D58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Варианты применения мезенской росписи</w:t>
      </w:r>
    </w:p>
    <w:p w14:paraId="70390F56" w14:textId="77777777" w:rsidR="00E91D58" w:rsidRPr="00E91D58" w:rsidRDefault="00E91D58" w:rsidP="00504A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5FBF80" wp14:editId="0A424667">
            <wp:extent cx="4705350" cy="3524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5DA49" w14:textId="7C4B4525" w:rsidR="00E91D58" w:rsidRPr="00E91D58" w:rsidRDefault="00E91D58" w:rsidP="00B071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61A41AB4" w14:textId="77777777" w:rsidR="00E91D58" w:rsidRPr="00E91D58" w:rsidRDefault="00E91D58" w:rsidP="00504A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E05FAC" wp14:editId="34C32798">
            <wp:extent cx="4181475" cy="32480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152B7" w14:textId="77777777" w:rsidR="00E91D58" w:rsidRPr="00E91D58" w:rsidRDefault="00E91D58" w:rsidP="00504A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DD2D174" wp14:editId="5BBA23CF">
            <wp:extent cx="4229100" cy="3219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F2CA6" w14:textId="3E91DD85" w:rsidR="00E91D58" w:rsidRPr="00504A49" w:rsidRDefault="00E91D58" w:rsidP="00504A4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1D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sectPr w:rsidR="00E91D58" w:rsidRPr="00504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15208"/>
    <w:multiLevelType w:val="multilevel"/>
    <w:tmpl w:val="8D9E5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7B69DF"/>
    <w:multiLevelType w:val="multilevel"/>
    <w:tmpl w:val="9782E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1C28AC"/>
    <w:multiLevelType w:val="multilevel"/>
    <w:tmpl w:val="1CA65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B721D5"/>
    <w:multiLevelType w:val="hybridMultilevel"/>
    <w:tmpl w:val="A146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A42B71"/>
    <w:multiLevelType w:val="multilevel"/>
    <w:tmpl w:val="ACACC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3B12D0"/>
    <w:multiLevelType w:val="multilevel"/>
    <w:tmpl w:val="EC3EB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F717A0"/>
    <w:multiLevelType w:val="multilevel"/>
    <w:tmpl w:val="F0429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173632"/>
    <w:multiLevelType w:val="multilevel"/>
    <w:tmpl w:val="CA687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484541"/>
    <w:multiLevelType w:val="multilevel"/>
    <w:tmpl w:val="27EE3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7"/>
  </w:num>
  <w:num w:numId="6">
    <w:abstractNumId w:val="0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D58"/>
    <w:rsid w:val="000375AE"/>
    <w:rsid w:val="000A3AF5"/>
    <w:rsid w:val="000A421F"/>
    <w:rsid w:val="001F7475"/>
    <w:rsid w:val="00263270"/>
    <w:rsid w:val="002D771D"/>
    <w:rsid w:val="003249CE"/>
    <w:rsid w:val="00504A49"/>
    <w:rsid w:val="005C3967"/>
    <w:rsid w:val="00636F1F"/>
    <w:rsid w:val="0072159A"/>
    <w:rsid w:val="007E1C7A"/>
    <w:rsid w:val="009F18AF"/>
    <w:rsid w:val="00B07160"/>
    <w:rsid w:val="00DE3C1A"/>
    <w:rsid w:val="00E91D58"/>
    <w:rsid w:val="00F8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B71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D5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D58"/>
    <w:pPr>
      <w:ind w:left="720"/>
      <w:contextualSpacing/>
    </w:pPr>
  </w:style>
  <w:style w:type="paragraph" w:customStyle="1" w:styleId="c5">
    <w:name w:val="c5"/>
    <w:basedOn w:val="a"/>
    <w:rsid w:val="00E91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E91D58"/>
  </w:style>
  <w:style w:type="paragraph" w:customStyle="1" w:styleId="c2">
    <w:name w:val="c2"/>
    <w:basedOn w:val="a"/>
    <w:rsid w:val="00E91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rsid w:val="00E91D58"/>
  </w:style>
  <w:style w:type="paragraph" w:customStyle="1" w:styleId="c6">
    <w:name w:val="c6"/>
    <w:basedOn w:val="a"/>
    <w:rsid w:val="00E91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E91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rsid w:val="00E91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E91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47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D5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D58"/>
    <w:pPr>
      <w:ind w:left="720"/>
      <w:contextualSpacing/>
    </w:pPr>
  </w:style>
  <w:style w:type="paragraph" w:customStyle="1" w:styleId="c5">
    <w:name w:val="c5"/>
    <w:basedOn w:val="a"/>
    <w:rsid w:val="00E91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E91D58"/>
  </w:style>
  <w:style w:type="paragraph" w:customStyle="1" w:styleId="c2">
    <w:name w:val="c2"/>
    <w:basedOn w:val="a"/>
    <w:rsid w:val="00E91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rsid w:val="00E91D58"/>
  </w:style>
  <w:style w:type="paragraph" w:customStyle="1" w:styleId="c6">
    <w:name w:val="c6"/>
    <w:basedOn w:val="a"/>
    <w:rsid w:val="00E91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E91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rsid w:val="00E91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E91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47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4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2309</Words>
  <Characters>13167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Колесникова Светлана</cp:lastModifiedBy>
  <cp:revision>14</cp:revision>
  <dcterms:created xsi:type="dcterms:W3CDTF">2025-04-28T01:14:00Z</dcterms:created>
  <dcterms:modified xsi:type="dcterms:W3CDTF">2025-04-30T04:25:00Z</dcterms:modified>
</cp:coreProperties>
</file>