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6EF" w:rsidRDefault="00991C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4276EF" w:rsidRDefault="00A00B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Хабаровск </w:t>
      </w:r>
      <w:r w:rsidR="007D124D">
        <w:rPr>
          <w:rFonts w:ascii="Times New Roman" w:hAnsi="Times New Roman" w:cs="Times New Roman"/>
          <w:sz w:val="28"/>
          <w:szCs w:val="28"/>
        </w:rPr>
        <w:t>«Центр развития творчества детей и юношества»</w:t>
      </w: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76EF" w:rsidRDefault="007D124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Сценарий экологического праздника</w:t>
      </w:r>
    </w:p>
    <w:p w:rsidR="004276EF" w:rsidRDefault="007D124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>
        <w:rPr>
          <w:rFonts w:ascii="Times New Roman" w:hAnsi="Times New Roman" w:cs="Times New Roman"/>
          <w:b/>
          <w:sz w:val="40"/>
          <w:szCs w:val="40"/>
        </w:rPr>
        <w:t>Чистая вода или почему братец Иванушка</w:t>
      </w:r>
    </w:p>
    <w:p w:rsidR="004276EF" w:rsidRDefault="007D124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козлёночком стал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Автор составитель:</w:t>
      </w:r>
    </w:p>
    <w:p w:rsidR="004276EF" w:rsidRDefault="007D12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Бабанова Елена Валерьевна,</w:t>
      </w:r>
    </w:p>
    <w:p w:rsidR="004276EF" w:rsidRDefault="007D12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B757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едагог</w:t>
      </w:r>
      <w:r w:rsidR="00B757D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</w:t>
      </w:r>
    </w:p>
    <w:p w:rsidR="004276EF" w:rsidRDefault="007D12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757D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276EF" w:rsidRDefault="007D12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Сложившееся за последнее десятилетие потребительское, безответственное отношение населения к окружающей природной среде в условиях интенсивного использования природных ресурсов и обострения экологических проблем свидетельствует о катастрофически низком уровне экологической культуры населения. Возрастающее влияние антропогенного фактора, урбанизации и технологического процесса привело к резкому ухудшению экологической обстановки в местах проживания людей. Среди приоритетных экологических проблем, грозящих региону тяжёлыми экологическими последствиями, загрязнение водных ресурсов и в первую очередь реки Амур. Решение этой комплексной проблемы немыслимо без переориентации ценностей, взглядов и поведения людей в их отношениях с окружающей природной средой, воспитания экологически грамотной личности. Экологическая культура включает в себя не только блок теоретических знаний, она включает представления о системе экологического контроля и экологической ответственности, формирует эко-культурную модель поведения, и её реализацию в повседневной практической деятельности, как производственной, так и бытовой.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данная методическая разработка будет способствовать развитию кругозора обучающихся, формированию активной гражданской позиции, экологической грамотности и практической природоохранной деятельности.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знания бережного отношения к воде, как к источнику жизни и здоровья.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bookmarkStart w:id="0" w:name="_GoBack"/>
      <w:bookmarkEnd w:id="0"/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-сформировать знания об ограниченности чистой воды на планете,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-вовлечь в деятельность по исследованию способов экономии водных ресурсов,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знания о влиянии воды на здоровье человека,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воспитанию экологически устойчивого и безопасного стиля жизни,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-содействовать формированию культуры рационального водопотребления,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условия для осмысления личной ответственности за будущее нашей планеты,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творческие способности ребенка, 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-способствовать формированию умений групповой работы, ответственности за общий результат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применять знания в повседневной жизни,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эмоциональный мир ребенка.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Технологии: </w:t>
      </w:r>
      <w:r>
        <w:rPr>
          <w:rFonts w:ascii="Times New Roman" w:hAnsi="Times New Roman" w:cs="Times New Roman"/>
          <w:sz w:val="28"/>
          <w:szCs w:val="28"/>
        </w:rPr>
        <w:t>здоровьесберегающая, игровая, групповая.</w:t>
      </w:r>
    </w:p>
    <w:p w:rsidR="004276EF" w:rsidRDefault="007D124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276EF" w:rsidRDefault="007D12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заинтересованности в защите и сохранении водных ресурсов;</w:t>
      </w:r>
      <w:r>
        <w:rPr>
          <w:rFonts w:ascii="Times New Roman" w:hAnsi="Times New Roman" w:cs="Times New Roman"/>
          <w:sz w:val="28"/>
          <w:szCs w:val="28"/>
        </w:rPr>
        <w:br/>
        <w:t>- повышение экологической культуры обучающихся;</w:t>
      </w:r>
      <w:r>
        <w:rPr>
          <w:rFonts w:ascii="Times New Roman" w:hAnsi="Times New Roman" w:cs="Times New Roman"/>
          <w:sz w:val="28"/>
          <w:szCs w:val="28"/>
        </w:rPr>
        <w:br/>
        <w:t>- создание благоприятных условий для сохранения и укрепления здоровья;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плакаты, призывающие к бережному использованию воды, песни о воде, раздаточный материал к заданиям, чистые листы, цветные карандаши, ватман, вода.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1.Приветствие обучающихся. Эмоциональный настрой.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Как вы считаете, ребята, без чего не может жить человек? Правильно, без воды.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«Вода, у тебя нет ни вкуса, ни запаха, тебя невозможно описать, тобой наслаждаются, не ведая, что ты Такое! Нельзя сказать, что ты необходима для жизни: ты сама жизнь</w:t>
      </w:r>
      <w:r w:rsidR="00EC24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А.Экзюпери 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Заходит Мудрец: </w:t>
      </w:r>
      <w:r>
        <w:rPr>
          <w:rFonts w:ascii="Times New Roman" w:hAnsi="Times New Roman" w:cs="Times New Roman"/>
          <w:sz w:val="28"/>
          <w:szCs w:val="28"/>
        </w:rPr>
        <w:t>Сегодня я вам расскажу о воде. Кто знает химическую формулу воды? Пр</w:t>
      </w:r>
      <w:r w:rsidR="00EC24FD">
        <w:rPr>
          <w:rFonts w:ascii="Times New Roman" w:hAnsi="Times New Roman" w:cs="Times New Roman"/>
          <w:sz w:val="28"/>
          <w:szCs w:val="28"/>
        </w:rPr>
        <w:t xml:space="preserve">остейшее химическое соединение </w:t>
      </w:r>
      <w:r>
        <w:rPr>
          <w:rFonts w:ascii="Times New Roman" w:hAnsi="Times New Roman" w:cs="Times New Roman"/>
          <w:sz w:val="28"/>
          <w:szCs w:val="28"/>
        </w:rPr>
        <w:t>двух атомов водорода и кислорода оказывается не таким уж простым.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1.Вода - единственный минерал, который может находиться в трёх состояниях: жидком, твёрдом и газообразном, и легко переходить из одного состояние в другое.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Вода - универсальный растворитель, в ней растворяются все элементы периодической системы Менделеева, включая даже кремний. Поэтому в природе нет чистой воды.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своему содержанию вода делится на пресную, солёную, рассолы. Наибольшее значение для человека имеет пресная вода, на неё приходится 2,80% от общего количества воды на Земле. И только 0, 003% доступно для бытовых нужд, сельского хозяйства, промышленности. Из 100литров воды, мы можем использовать меньше чайной ложки. И с каждым годом процент чистой воды становится все меньше и меньше. Чем больше строится заводов, появляется свалок, тем больше грязной, непригодной для питья воды остаётся на Земле.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Вода - основной компонент живых клеток. В растениях её  95%, в человеке - 65%. Человек чрезвычайно остро ощущает изменения содержания воды в организме и может прожить без нее всего несколько суток. При потере воды до 2% </w:t>
      </w:r>
      <w:r>
        <w:rPr>
          <w:rFonts w:ascii="Times New Roman" w:hAnsi="Times New Roman" w:cs="Times New Roman"/>
          <w:sz w:val="28"/>
          <w:szCs w:val="28"/>
        </w:rPr>
        <w:lastRenderedPageBreak/>
        <w:t>(1-1,5 л) появляется жажда, при утрате 6-8% наступает полуобморочное состояние, при нехватке 10% начинаются галлюцинации, при нехватке 12% наступает смерть.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планете есть страны, в которых чистой воды уже не хватает.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«Это интересно»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Давайте проведём игру «Какую воду вы пьёте?» (Пускает мяч по кругу, отвечает тот, у кого в руках мяч. 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-кипячёную воду</w:t>
      </w:r>
    </w:p>
    <w:p w:rsidR="004276EF" w:rsidRDefault="006031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-воду из </w:t>
      </w:r>
      <w:r w:rsidR="007D124D">
        <w:rPr>
          <w:rFonts w:ascii="Times New Roman" w:hAnsi="Times New Roman" w:cs="Times New Roman"/>
          <w:sz w:val="28"/>
          <w:szCs w:val="28"/>
        </w:rPr>
        <w:t>крана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-воду из источников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-фильтрованную воду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-газированные воду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Мудрец</w:t>
      </w:r>
      <w:r>
        <w:rPr>
          <w:rFonts w:ascii="Times New Roman" w:hAnsi="Times New Roman" w:cs="Times New Roman"/>
          <w:sz w:val="28"/>
          <w:szCs w:val="28"/>
        </w:rPr>
        <w:t>: Давайте разберёмся, всегда ли мы правы, делая выбор в пользу той или иной жидкости.</w:t>
      </w:r>
    </w:p>
    <w:p w:rsidR="004276EF" w:rsidRDefault="006031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Воду из</w:t>
      </w:r>
      <w:r w:rsidR="007D124D">
        <w:rPr>
          <w:rFonts w:ascii="Times New Roman" w:hAnsi="Times New Roman" w:cs="Times New Roman"/>
          <w:sz w:val="28"/>
          <w:szCs w:val="28"/>
        </w:rPr>
        <w:t> крана. Она содержит большое количество хлора. Хлор убивает все живое, в том числе и иммунные клетки, полезных бактерий. При кипячении хлор не уничтожается, а переходит в нерастворимое соединение, не менее токсичное для организма. В России сегодня более 50% водопроводных сетей превысили срок эксплуатации и находятся в угрожающем состоянии. Около 70% промышленных предприятий вовсе не имеют очистных сооружений, предпочитая сбрасывать отходы в реки и озера. Вода содержит более 13 тысяч токсичных элементов.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Воду из рек и озер. Не кипячёная вода почти всегда содержит большое количество бактерий, простейших, грибков и др. микроорганизмов. По данным Всемирной Организации Здравоохранения более 80% всех заболеваний в мире передаётся через воду. Ежегодно в мире от загрязнения воды заболевают около 500 млн. человек. Количество заболеваний растёт, продолжительность человеческой жизни во многих странах сокращается.</w:t>
      </w:r>
      <w:r>
        <w:rPr>
          <w:rFonts w:ascii="Times New Roman" w:hAnsi="Times New Roman" w:cs="Times New Roman"/>
          <w:sz w:val="28"/>
          <w:szCs w:val="28"/>
        </w:rPr>
        <w:br/>
        <w:t>3. Воду из непроверенных, артезианских скважин, родников, колодцев и т.д. Любой источник может находиться на одном водном горизонте с захоронением ядерных отходов, с сибиреязвенными могильниками, складами отравляющих веществ и др. Дозы солей тяжёлых металлов в них увеличены до 5 - 10 ПДК (предельно допустимых концентраций). Люди, тем не менее, думают, что это экологически чистая вода.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Воду из-под фильтра, отслужившего свой срок. По истечении срока годности, картридж становится источником загрязнения воды. Фильтры, как правило, не улавливают хлор.</w:t>
      </w:r>
      <w:r>
        <w:rPr>
          <w:rFonts w:ascii="Times New Roman" w:hAnsi="Times New Roman" w:cs="Times New Roman"/>
          <w:sz w:val="28"/>
          <w:szCs w:val="28"/>
        </w:rPr>
        <w:br/>
        <w:t xml:space="preserve">5. Желательно избегать  газированных напитков. Воду газируют углекислотой для того, чтобы она дольше хранилась. Углекислота закисляет жидкие среды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организма. Это создаёт условия для развития заболеваний. Также углекислота выводит кальций из организма.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Да, ребята, вода может нанести вред здоровью, если в ее состав входят вредные вещества и примеси, бактерии и микробы.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Заходит Аленушка, плачет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 решил воды напиться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узнать его теперь,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рожки и копытца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Отрастил ты для чего?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Отвечает братец мне: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-МЭ-Э-Э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послушался братишка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Старшую сестрицу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попил из лужицы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Мутную водицу,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горя принесла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нечистая вода!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  <w:r>
        <w:rPr>
          <w:rFonts w:ascii="Times New Roman" w:hAnsi="Times New Roman" w:cs="Times New Roman"/>
          <w:sz w:val="28"/>
          <w:szCs w:val="28"/>
        </w:rPr>
        <w:t xml:space="preserve"> Социологический опрос населения.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Ребята, а чем же мы можем помочь Аленушке и её братцу? Правильно, мы позовём на помощь Волшебницу Воду.</w:t>
      </w:r>
    </w:p>
    <w:p w:rsidR="004276EF" w:rsidRDefault="001754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Волшебница </w:t>
      </w:r>
      <w:r w:rsidR="007D124D">
        <w:rPr>
          <w:rFonts w:ascii="Times New Roman" w:hAnsi="Times New Roman" w:cs="Times New Roman"/>
          <w:b/>
          <w:bCs/>
          <w:sz w:val="28"/>
          <w:szCs w:val="28"/>
        </w:rPr>
        <w:t>Вода:</w:t>
      </w:r>
      <w:r w:rsidR="007D124D">
        <w:rPr>
          <w:rFonts w:ascii="Times New Roman" w:hAnsi="Times New Roman" w:cs="Times New Roman"/>
          <w:sz w:val="28"/>
          <w:szCs w:val="28"/>
        </w:rPr>
        <w:t> Здравств</w:t>
      </w:r>
      <w:r>
        <w:rPr>
          <w:rFonts w:ascii="Times New Roman" w:hAnsi="Times New Roman" w:cs="Times New Roman"/>
          <w:sz w:val="28"/>
          <w:szCs w:val="28"/>
        </w:rPr>
        <w:t xml:space="preserve">уйте, ребята! Ну, наконец то я </w:t>
      </w:r>
      <w:r w:rsidR="007D124D">
        <w:rPr>
          <w:rFonts w:ascii="Times New Roman" w:hAnsi="Times New Roman" w:cs="Times New Roman"/>
          <w:sz w:val="28"/>
          <w:szCs w:val="28"/>
        </w:rPr>
        <w:t>д</w:t>
      </w:r>
      <w:r w:rsidR="00EC24FD">
        <w:rPr>
          <w:rFonts w:ascii="Times New Roman" w:hAnsi="Times New Roman" w:cs="Times New Roman"/>
          <w:sz w:val="28"/>
          <w:szCs w:val="28"/>
        </w:rPr>
        <w:t>обралась</w:t>
      </w:r>
      <w:r w:rsidR="000D3064">
        <w:rPr>
          <w:rFonts w:ascii="Times New Roman" w:hAnsi="Times New Roman" w:cs="Times New Roman"/>
          <w:sz w:val="28"/>
          <w:szCs w:val="28"/>
        </w:rPr>
        <w:t xml:space="preserve"> до </w:t>
      </w:r>
      <w:r>
        <w:rPr>
          <w:rFonts w:ascii="Times New Roman" w:hAnsi="Times New Roman" w:cs="Times New Roman"/>
          <w:sz w:val="28"/>
          <w:szCs w:val="28"/>
        </w:rPr>
        <w:t>вас. Боялась, что</w:t>
      </w:r>
      <w:r w:rsidR="00EC24FD">
        <w:rPr>
          <w:rFonts w:ascii="Times New Roman" w:hAnsi="Times New Roman" w:cs="Times New Roman"/>
          <w:sz w:val="28"/>
          <w:szCs w:val="28"/>
        </w:rPr>
        <w:t xml:space="preserve"> не </w:t>
      </w:r>
      <w:r w:rsidR="000D3064">
        <w:rPr>
          <w:rFonts w:ascii="Times New Roman" w:hAnsi="Times New Roman" w:cs="Times New Roman"/>
          <w:sz w:val="28"/>
          <w:szCs w:val="28"/>
        </w:rPr>
        <w:t xml:space="preserve">успею, столько </w:t>
      </w:r>
      <w:r w:rsidR="007D124D">
        <w:rPr>
          <w:rFonts w:ascii="Times New Roman" w:hAnsi="Times New Roman" w:cs="Times New Roman"/>
          <w:sz w:val="28"/>
          <w:szCs w:val="28"/>
        </w:rPr>
        <w:t>работы  у  меня  каждый  день.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Я – Царица, Я – Водица! Я на свете всех важней,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754CB">
        <w:rPr>
          <w:rFonts w:ascii="Times New Roman" w:hAnsi="Times New Roman" w:cs="Times New Roman"/>
          <w:sz w:val="28"/>
          <w:szCs w:val="28"/>
        </w:rPr>
        <w:t xml:space="preserve">   Я прелестней всех на свете, </w:t>
      </w:r>
      <w:r>
        <w:rPr>
          <w:rFonts w:ascii="Times New Roman" w:hAnsi="Times New Roman" w:cs="Times New Roman"/>
          <w:sz w:val="28"/>
          <w:szCs w:val="28"/>
        </w:rPr>
        <w:t>Я на свете всех милей!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Я даю всем людям жизнь, Я энергию даю.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1754CB">
        <w:rPr>
          <w:rFonts w:ascii="Times New Roman" w:hAnsi="Times New Roman" w:cs="Times New Roman"/>
          <w:sz w:val="28"/>
          <w:szCs w:val="28"/>
        </w:rPr>
        <w:t xml:space="preserve">   Изо дня в день, каждый день </w:t>
      </w:r>
      <w:r>
        <w:rPr>
          <w:rFonts w:ascii="Times New Roman" w:hAnsi="Times New Roman" w:cs="Times New Roman"/>
          <w:sz w:val="28"/>
          <w:szCs w:val="28"/>
        </w:rPr>
        <w:t>- Каждый день я их пою!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</w:t>
      </w:r>
      <w:r w:rsidR="000D3064">
        <w:rPr>
          <w:rFonts w:ascii="Times New Roman" w:hAnsi="Times New Roman" w:cs="Times New Roman"/>
          <w:sz w:val="28"/>
          <w:szCs w:val="28"/>
        </w:rPr>
        <w:t xml:space="preserve"> Помогаю им во всем - и в уборке </w:t>
      </w:r>
      <w:r>
        <w:rPr>
          <w:rFonts w:ascii="Times New Roman" w:hAnsi="Times New Roman" w:cs="Times New Roman"/>
          <w:sz w:val="28"/>
          <w:szCs w:val="28"/>
        </w:rPr>
        <w:t>и в еде.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Нет со мной у них проблем - Я повсюду, я везде.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Аленушка:</w:t>
      </w:r>
      <w:r>
        <w:rPr>
          <w:rFonts w:ascii="Times New Roman" w:hAnsi="Times New Roman" w:cs="Times New Roman"/>
          <w:sz w:val="28"/>
          <w:szCs w:val="28"/>
        </w:rPr>
        <w:t xml:space="preserve"> Помог</w:t>
      </w:r>
      <w:r w:rsidR="001754CB">
        <w:rPr>
          <w:rFonts w:ascii="Times New Roman" w:hAnsi="Times New Roman" w:cs="Times New Roman"/>
          <w:sz w:val="28"/>
          <w:szCs w:val="28"/>
        </w:rPr>
        <w:t>и, мне, Волшебница Вода вернуть</w:t>
      </w:r>
      <w:r>
        <w:rPr>
          <w:rFonts w:ascii="Times New Roman" w:hAnsi="Times New Roman" w:cs="Times New Roman"/>
          <w:sz w:val="28"/>
          <w:szCs w:val="28"/>
        </w:rPr>
        <w:t xml:space="preserve"> прежний облик Иванушке.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Маленький он, необразованный, ничего он не знает о загрязнении во</w:t>
      </w:r>
      <w:r w:rsidR="000D3064">
        <w:rPr>
          <w:rFonts w:ascii="Times New Roman" w:hAnsi="Times New Roman" w:cs="Times New Roman"/>
          <w:sz w:val="28"/>
          <w:szCs w:val="28"/>
        </w:rPr>
        <w:t xml:space="preserve">ды человеком. Не знает он, что </w:t>
      </w:r>
      <w:r>
        <w:rPr>
          <w:rFonts w:ascii="Times New Roman" w:hAnsi="Times New Roman" w:cs="Times New Roman"/>
          <w:sz w:val="28"/>
          <w:szCs w:val="28"/>
        </w:rPr>
        <w:t xml:space="preserve">уровень загрязнения вод Амура вызывает серьёзную тревогу за состояние здоровья жителей города. 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Волшебница  Вода:</w:t>
      </w:r>
      <w:r>
        <w:rPr>
          <w:rFonts w:ascii="Times New Roman" w:hAnsi="Times New Roman" w:cs="Times New Roman"/>
          <w:sz w:val="28"/>
          <w:szCs w:val="28"/>
        </w:rPr>
        <w:t>  ребята, вы сами можете помочь Аленушке и Иванушке, для этого нужно справиться с моими заданиями.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</w:t>
      </w:r>
      <w:r>
        <w:rPr>
          <w:rFonts w:ascii="Times New Roman" w:hAnsi="Times New Roman" w:cs="Times New Roman"/>
          <w:sz w:val="28"/>
          <w:szCs w:val="28"/>
        </w:rPr>
        <w:t>. Если расположить кораблики правильно, получится очень важная фраза. Запишите её. Объясните, как вы понимаете это высказывание? Зашифрована фраза (Вода - это жизнь)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 w:cs="Times New Roman"/>
          <w:bCs/>
          <w:sz w:val="28"/>
          <w:szCs w:val="28"/>
        </w:rPr>
        <w:t>Отгадайте загадки.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1.Много её – беда!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Мало её – беда!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Нужна она нам всегда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Больше, чем даже еда! (Вода.)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2.Что в руках не удержать? (вода)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3.Что в решете  не унести? (вода)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4.Кругом вода, а с питьем беда? (море)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Без рук, без ног, а бежит? (река)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5.Ждали, звали, а показался - все прочь побежали? (дождь)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 w:cs="Times New Roman"/>
          <w:sz w:val="28"/>
          <w:szCs w:val="28"/>
        </w:rPr>
        <w:t> На нашей планете воды много или мало?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цели в нашей стране используется вода? (ответы детей)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Волшебница  Вода:</w:t>
      </w:r>
      <w:r>
        <w:rPr>
          <w:rFonts w:ascii="Times New Roman" w:hAnsi="Times New Roman" w:cs="Times New Roman"/>
          <w:sz w:val="28"/>
          <w:szCs w:val="28"/>
        </w:rPr>
        <w:t> Не умыться, не напиться без воды.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Листику не распуститься без воды.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воды прожить не могут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Птица, зверь и человек.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всегда,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Всем, везде нужна вода.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Волшебница  Вода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предлагаю отдохнуть и поиграть в игру «Море волнуется раз»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Гудят заводы. Всюду пыль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Бежит, дымит автомобиль,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чтобы построить заводы -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Рубят лес и губят воду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грязной наша вода,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растений нет следа,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Отняли дом у наших зверей,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Птицам, рыбам - плохо теперь.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№4.</w:t>
      </w:r>
      <w:r>
        <w:rPr>
          <w:rFonts w:ascii="Times New Roman" w:hAnsi="Times New Roman" w:cs="Times New Roman"/>
          <w:sz w:val="28"/>
          <w:szCs w:val="28"/>
        </w:rPr>
        <w:t xml:space="preserve"> Работа в группах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схему «Источники загрязнения воды». Прокомментируйте.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№5.</w:t>
      </w:r>
      <w:r>
        <w:rPr>
          <w:rFonts w:ascii="Times New Roman" w:hAnsi="Times New Roman" w:cs="Times New Roman"/>
          <w:sz w:val="28"/>
          <w:szCs w:val="28"/>
        </w:rPr>
        <w:t xml:space="preserve"> Что может сделать человек и каждый из вас, чтоб вода всегда была чистой? (ответы детей)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№6.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попробуем в творческой форме обобщить наши выводы. Наши знания и впечатления мы будем выражать, создавая коллаж по теме «</w:t>
      </w:r>
      <w:r>
        <w:rPr>
          <w:rFonts w:ascii="Times New Roman" w:hAnsi="Times New Roman" w:cs="Times New Roman"/>
          <w:sz w:val="28"/>
          <w:szCs w:val="28"/>
        </w:rPr>
        <w:tab/>
        <w:t>Чистая вода - для жизни нужна!».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 №4.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Волшебница Вода:</w:t>
      </w:r>
      <w:r>
        <w:rPr>
          <w:rFonts w:ascii="Times New Roman" w:hAnsi="Times New Roman" w:cs="Times New Roman"/>
          <w:sz w:val="28"/>
          <w:szCs w:val="28"/>
        </w:rPr>
        <w:t xml:space="preserve"> Молодцы, справились.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Алене помогу, брата прежнего верну!</w:t>
      </w:r>
    </w:p>
    <w:p w:rsidR="004276EF" w:rsidRDefault="007D124D">
      <w:pPr>
        <w:tabs>
          <w:tab w:val="left" w:pos="43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чистейшей ей водицы, чтоб Иванушка напился,</w:t>
      </w:r>
    </w:p>
    <w:p w:rsidR="004276EF" w:rsidRDefault="007D124D">
      <w:pPr>
        <w:tabs>
          <w:tab w:val="left" w:pos="43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Окроп</w:t>
      </w:r>
      <w:r w:rsidR="00B74120">
        <w:rPr>
          <w:rFonts w:ascii="Times New Roman" w:hAnsi="Times New Roman" w:cs="Times New Roman"/>
          <w:sz w:val="28"/>
          <w:szCs w:val="28"/>
        </w:rPr>
        <w:t xml:space="preserve">лю ей всё </w:t>
      </w:r>
      <w:r>
        <w:rPr>
          <w:rFonts w:ascii="Times New Roman" w:hAnsi="Times New Roman" w:cs="Times New Roman"/>
          <w:sz w:val="28"/>
          <w:szCs w:val="28"/>
        </w:rPr>
        <w:t>на свете: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здоровы были дети,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росли цветы и травы,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Зеленели чтоб дубравы,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отрадно было мне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мир на всей Земле.</w:t>
      </w:r>
    </w:p>
    <w:p w:rsidR="004276EF" w:rsidRDefault="00B741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(Говоря эти слова, </w:t>
      </w:r>
      <w:r w:rsidR="007D124D">
        <w:rPr>
          <w:rFonts w:ascii="Times New Roman" w:hAnsi="Times New Roman" w:cs="Times New Roman"/>
          <w:sz w:val="28"/>
          <w:szCs w:val="28"/>
        </w:rPr>
        <w:t>брызгает на всех вокруг водой, Аленушка поит козлёночка и он превращается в человека.)</w:t>
      </w:r>
    </w:p>
    <w:p w:rsidR="004276EF" w:rsidRDefault="007D12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Мини - репортаж, в ходе которого выявляется их личностное отношение к проведённому мероприятию. Фото на память. </w:t>
      </w:r>
    </w:p>
    <w:p w:rsidR="004276EF" w:rsidRDefault="004276E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4276E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7D12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</w:t>
      </w:r>
    </w:p>
    <w:p w:rsidR="004276EF" w:rsidRDefault="007D12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СПИСОК ЛИТЕРАТУРЫ</w:t>
      </w:r>
    </w:p>
    <w:p w:rsidR="004276EF" w:rsidRDefault="007D12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 Арский Ю.М., Данилов</w:t>
      </w:r>
      <w:r w:rsidRPr="00B757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B757D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Данильян В.и др. Экологические проблемы: что происходит, кто виноват и что делать. М.: МНЭПУ, 1997.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2. Журнал ЭКиП №1, 2006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3. Журнал Партнер №11 2005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4. Журнал Экология. Культура.Общество №7, 2003</w:t>
      </w:r>
    </w:p>
    <w:p w:rsidR="004276EF" w:rsidRDefault="007D124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7.Курс лекций «Вода,экология,жизнь».-Хабаровск:ХКО  «ВООП», 2007</w:t>
      </w:r>
    </w:p>
    <w:p w:rsidR="004276EF" w:rsidRDefault="007D124D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8.СанПиН 2.1.4.559-96 «Питьевая вода. Гигиенические требования к качеству воды.Контроль качества.</w:t>
      </w:r>
    </w:p>
    <w:p w:rsidR="004276EF" w:rsidRDefault="004276E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7D1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 descr="C:\Users\Professional\Desktop\фото вода\IMG-2020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rofessional\Desktop\фото вода\IMG-20201211-WA00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 descr="C:\Users\Professional\Desktop\фото вода\IMG-2020121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Professional\Desktop\фото вода\IMG-20201211-WA00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№1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существует 1330 видов воды. Они различаются по происхождению (дождевая,  почвенная), по количеству и характеру растворённых в ней веществ.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46% всей воды Земли находится в Тихом океане, 23,9%  -  в Атлантическом, 20,3- в Индийском,  а в Северо-Ледовитом -3,7%.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массе человека 80кг, вода составляет 40 литров.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всю жизнь человек употребляет 75 тонн воды.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Объясняя влияние качества воды на здоровье человека, Луи Пастер говорил: «80% своих болезней мы выпиваем».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производство одного литра молока расходуется 3 литра воды.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 риса на нашем столе обходится в 2 тонны воды.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чистке зубов утекает в среднем 9 литров воды.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мытье посуды расходуется 91 литр.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Употребление в пищу моллюсков, выловленных в загрязненных водах, является причиной около 2,5 миллиона случаев заболевания инфекционным гепатитом в год, в результате чего 25000 человек погибает и еще столько же становятся инвалидами из-за повреждения печени.</w:t>
      </w:r>
    </w:p>
    <w:p w:rsidR="004276EF" w:rsidRDefault="007D124D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России сосредоточено более 20% мирового запаса пресных  поверхностных и подземных вод.</w:t>
      </w: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Приложение 2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Результаты социологического опроса населения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Исследуя проблему экологического состояния реки Амур проведён социологический опрос населения, в котором приняло участие 50 респондентов. В ходе опроса жителям  предлагалось ответить на следующие вопросы: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1)«Интересуют ли вас проблемы загрязнения реки Амур?» (да – 70% опрошенных, нет-30%);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370455"/>
            <wp:effectExtent l="0" t="0" r="1270" b="0"/>
            <wp:docPr id="6" name="Рисунок 6" descr="https://nsportal.ru/sites/default/files/docpreview_image/2022/06/04/issledovanie_kachestvennogo_sostava_vody_v_reke_staritsa.doc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nsportal.ru/sites/default/files/docpreview_image/2022/06/04/issledovanie_kachestvennogo_sostava_vody_v_reke_staritsa.doc_im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«Как изменилось экологическое состояние реки Амур за последний год?» (улучшилось - 16%, ухудшилось – 60%, не изменилось – 24%)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663190"/>
            <wp:effectExtent l="0" t="0" r="1270" b="3810"/>
            <wp:docPr id="5" name="Рисунок 5" descr="https://nsportal.ru/sites/default/files/docpreview_image/2022/06/04/issledovanie_kachestvennogo_sostava_vody_v_reke_staritsa.doc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nsportal.ru/sites/default/files/docpreview_image/2022/06/04/issledovanie_kachestvennogo_sostava_vody_v_reke_staritsa.doc_imag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3)«Для каких хозяйственных нужд вы используете воду реки Амур?» (для полива огорода – 50%, для мытья и стирки – 10%, для приготовления пищи и питья – 0%, не использую – 40%);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8730" cy="2538730"/>
            <wp:effectExtent l="0" t="0" r="1270" b="0"/>
            <wp:docPr id="4" name="Рисунок 4" descr="https://nsportal.ru/sites/default/files/docpreview_image/2022/06/04/issledovanie_kachestvennogo_sostava_vody_v_reke_staritsa.doc_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nsportal.ru/sites/default/files/docpreview_image/2022/06/04/issledovanie_kachestvennogo_sostava_vody_v_reke_staritsa.doc_imag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«Какова основная причины загрязнения реки ?» (хозяйственно-бытовое загрязнение – 40%, промышленное загрязнение – 40%, другие – 20%);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538730"/>
            <wp:effectExtent l="0" t="0" r="1270" b="0"/>
            <wp:docPr id="3" name="Рисунок 3" descr="https://nsportal.ru/sites/default/files/docpreview_image/2022/06/04/issledovanie_kachestvennogo_sostava_vody_v_reke_staritsa.doc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nsportal.ru/sites/default/files/docpreview_image/2022/06/04/issledovanie_kachestvennogo_sostava_vody_v_reke_staritsa.doc_imag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«Как вы считаете, кто должен решать проблему загрязнения реки ?» (администрация города – 60%, жители – 20%, совместно –20%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538730"/>
            <wp:effectExtent l="0" t="0" r="1270" b="0"/>
            <wp:docPr id="7" name="Рисунок 7" descr="https://nsportal.ru/sites/default/files/docpreview_image/2022/06/04/issledovanie_kachestvennogo_sostava_vody_v_reke_staritsa.doc_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nsportal.ru/sites/default/files/docpreview_image/2022/06/04/issledovanie_kachestvennogo_sostava_vody_v_reke_staritsa.doc_image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 «Готовы ли вы принять участие в акциях по улучшению экологического состояния реки » (да – 70%, нет – 20%, не знаю – 10%).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730" cy="2538730"/>
            <wp:effectExtent l="0" t="0" r="1270" b="0"/>
            <wp:docPr id="8" name="Рисунок 8" descr="https://nsportal.ru/sites/default/files/docpreview_image/2022/06/04/issledovanie_kachestvennogo_sostava_vody_v_reke_staritsa.doc_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nsportal.ru/sites/default/files/docpreview_image/2022/06/04/issledovanie_kachestvennogo_sostava_vody_v_reke_staritsa.doc_imag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7D124D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Обработав полученные в результате социологического опроса данные, построены диаграммы, отражающие отношение населения к проблеме загрязнения  реки. Анализ диаграмм позволяет сделать вывод об обеспокоенности населения проблемой загрязнения реки и неблагополучии её экологического состояния.</w:t>
      </w:r>
    </w:p>
    <w:p w:rsidR="004276EF" w:rsidRDefault="004276E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Приложение №3</w:t>
      </w: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420" cy="3611880"/>
            <wp:effectExtent l="0" t="0" r="0" b="7620"/>
            <wp:docPr id="11" name="Рисунок 11" descr="C:\Users\Professional\Desktop\вода\IMG-202301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Professional\Desktop\вода\IMG-20230102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420" cy="4806315"/>
            <wp:effectExtent l="0" t="0" r="0" b="0"/>
            <wp:docPr id="12" name="Рисунок 12" descr="C:\Users\Professional\Desktop\вода\IMG-202301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Professional\Desktop\вода\IMG-20230102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4276EF">
      <w:pPr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76EF" w:rsidRDefault="007D12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Риложение №4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676775"/>
            <wp:effectExtent l="0" t="0" r="9525" b="9525"/>
            <wp:docPr id="10" name="Рисунок 10" descr="C:\Users\Professional\Downloads\во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Professional\Downloads\вод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76EF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80C" w:rsidRDefault="0050280C">
      <w:pPr>
        <w:spacing w:line="240" w:lineRule="auto"/>
      </w:pPr>
      <w:r>
        <w:separator/>
      </w:r>
    </w:p>
  </w:endnote>
  <w:endnote w:type="continuationSeparator" w:id="0">
    <w:p w:rsidR="0050280C" w:rsidRDefault="00502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80C" w:rsidRDefault="0050280C">
      <w:pPr>
        <w:spacing w:after="0"/>
      </w:pPr>
      <w:r>
        <w:separator/>
      </w:r>
    </w:p>
  </w:footnote>
  <w:footnote w:type="continuationSeparator" w:id="0">
    <w:p w:rsidR="0050280C" w:rsidRDefault="0050280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05F9C"/>
    <w:multiLevelType w:val="multilevel"/>
    <w:tmpl w:val="30305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CC"/>
    <w:rsid w:val="000066C4"/>
    <w:rsid w:val="000120BF"/>
    <w:rsid w:val="00033E1A"/>
    <w:rsid w:val="000365D6"/>
    <w:rsid w:val="00041589"/>
    <w:rsid w:val="00071ED1"/>
    <w:rsid w:val="00086054"/>
    <w:rsid w:val="000C1612"/>
    <w:rsid w:val="000D02D2"/>
    <w:rsid w:val="000D3064"/>
    <w:rsid w:val="00107B5D"/>
    <w:rsid w:val="001127B4"/>
    <w:rsid w:val="00117EF7"/>
    <w:rsid w:val="00131BEB"/>
    <w:rsid w:val="001544F2"/>
    <w:rsid w:val="001754CB"/>
    <w:rsid w:val="001943CC"/>
    <w:rsid w:val="001A2692"/>
    <w:rsid w:val="001A36B7"/>
    <w:rsid w:val="001C4747"/>
    <w:rsid w:val="00204103"/>
    <w:rsid w:val="0020754F"/>
    <w:rsid w:val="00240478"/>
    <w:rsid w:val="002B06C3"/>
    <w:rsid w:val="002D7AE4"/>
    <w:rsid w:val="00307DD7"/>
    <w:rsid w:val="003471E3"/>
    <w:rsid w:val="00350AE5"/>
    <w:rsid w:val="00374E8F"/>
    <w:rsid w:val="003820FB"/>
    <w:rsid w:val="003C40CC"/>
    <w:rsid w:val="0040285E"/>
    <w:rsid w:val="004213C6"/>
    <w:rsid w:val="004276EF"/>
    <w:rsid w:val="00433B56"/>
    <w:rsid w:val="004360A6"/>
    <w:rsid w:val="00497A19"/>
    <w:rsid w:val="004B3A78"/>
    <w:rsid w:val="004B7B84"/>
    <w:rsid w:val="004C6C37"/>
    <w:rsid w:val="004C754D"/>
    <w:rsid w:val="00500023"/>
    <w:rsid w:val="00502342"/>
    <w:rsid w:val="0050280C"/>
    <w:rsid w:val="00520B6B"/>
    <w:rsid w:val="00522206"/>
    <w:rsid w:val="00583249"/>
    <w:rsid w:val="005850C8"/>
    <w:rsid w:val="005C6754"/>
    <w:rsid w:val="005C7FB2"/>
    <w:rsid w:val="005D2D5C"/>
    <w:rsid w:val="005D6EAA"/>
    <w:rsid w:val="006031DA"/>
    <w:rsid w:val="00604D4C"/>
    <w:rsid w:val="00623A32"/>
    <w:rsid w:val="00623B3E"/>
    <w:rsid w:val="006270DD"/>
    <w:rsid w:val="00645069"/>
    <w:rsid w:val="00660C84"/>
    <w:rsid w:val="00672DE9"/>
    <w:rsid w:val="00674E99"/>
    <w:rsid w:val="006805ED"/>
    <w:rsid w:val="006976FB"/>
    <w:rsid w:val="006B486A"/>
    <w:rsid w:val="006D2EE4"/>
    <w:rsid w:val="006F0498"/>
    <w:rsid w:val="00716E2B"/>
    <w:rsid w:val="00720B49"/>
    <w:rsid w:val="00774974"/>
    <w:rsid w:val="0078158E"/>
    <w:rsid w:val="00783EC0"/>
    <w:rsid w:val="007877A6"/>
    <w:rsid w:val="007C10C4"/>
    <w:rsid w:val="007D1044"/>
    <w:rsid w:val="007D124D"/>
    <w:rsid w:val="007D69AC"/>
    <w:rsid w:val="007D7AE8"/>
    <w:rsid w:val="00842540"/>
    <w:rsid w:val="00894572"/>
    <w:rsid w:val="00897EF0"/>
    <w:rsid w:val="008F1D41"/>
    <w:rsid w:val="008F5683"/>
    <w:rsid w:val="009100E0"/>
    <w:rsid w:val="00910B0C"/>
    <w:rsid w:val="0091503C"/>
    <w:rsid w:val="00937DC6"/>
    <w:rsid w:val="00964FA3"/>
    <w:rsid w:val="009830EA"/>
    <w:rsid w:val="00984889"/>
    <w:rsid w:val="00991C3B"/>
    <w:rsid w:val="00997D9F"/>
    <w:rsid w:val="009C29EB"/>
    <w:rsid w:val="009E76B9"/>
    <w:rsid w:val="009F37D6"/>
    <w:rsid w:val="00A00B56"/>
    <w:rsid w:val="00A53F44"/>
    <w:rsid w:val="00A55DB8"/>
    <w:rsid w:val="00A65258"/>
    <w:rsid w:val="00A943F8"/>
    <w:rsid w:val="00AB254E"/>
    <w:rsid w:val="00AD092C"/>
    <w:rsid w:val="00AD635C"/>
    <w:rsid w:val="00AE15AB"/>
    <w:rsid w:val="00AE6533"/>
    <w:rsid w:val="00AF2D93"/>
    <w:rsid w:val="00B06D74"/>
    <w:rsid w:val="00B12A0B"/>
    <w:rsid w:val="00B312C3"/>
    <w:rsid w:val="00B333D7"/>
    <w:rsid w:val="00B37DAC"/>
    <w:rsid w:val="00B44E2C"/>
    <w:rsid w:val="00B61461"/>
    <w:rsid w:val="00B636F6"/>
    <w:rsid w:val="00B737AE"/>
    <w:rsid w:val="00B74120"/>
    <w:rsid w:val="00B757D0"/>
    <w:rsid w:val="00B81411"/>
    <w:rsid w:val="00BA2E1F"/>
    <w:rsid w:val="00BF6F36"/>
    <w:rsid w:val="00C12773"/>
    <w:rsid w:val="00C25D37"/>
    <w:rsid w:val="00C92B6D"/>
    <w:rsid w:val="00C96D0B"/>
    <w:rsid w:val="00CB1A02"/>
    <w:rsid w:val="00CB23C9"/>
    <w:rsid w:val="00CC214A"/>
    <w:rsid w:val="00CC2B00"/>
    <w:rsid w:val="00CD0226"/>
    <w:rsid w:val="00D03803"/>
    <w:rsid w:val="00D6420B"/>
    <w:rsid w:val="00D8375D"/>
    <w:rsid w:val="00DA687B"/>
    <w:rsid w:val="00DC6265"/>
    <w:rsid w:val="00DF2352"/>
    <w:rsid w:val="00DF7FAD"/>
    <w:rsid w:val="00E127AC"/>
    <w:rsid w:val="00E271E4"/>
    <w:rsid w:val="00E4061F"/>
    <w:rsid w:val="00E64167"/>
    <w:rsid w:val="00E65E32"/>
    <w:rsid w:val="00EA3DCB"/>
    <w:rsid w:val="00EA5F24"/>
    <w:rsid w:val="00EB196B"/>
    <w:rsid w:val="00EC1D7E"/>
    <w:rsid w:val="00EC24FD"/>
    <w:rsid w:val="00ED075A"/>
    <w:rsid w:val="00EE1CC4"/>
    <w:rsid w:val="00F16CD3"/>
    <w:rsid w:val="00F229E4"/>
    <w:rsid w:val="00F25417"/>
    <w:rsid w:val="00F4723B"/>
    <w:rsid w:val="00F51545"/>
    <w:rsid w:val="00F5209E"/>
    <w:rsid w:val="00F60F28"/>
    <w:rsid w:val="00F91A9A"/>
    <w:rsid w:val="00F932C8"/>
    <w:rsid w:val="00FD4B66"/>
    <w:rsid w:val="00FF47D1"/>
    <w:rsid w:val="7565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0B94D"/>
  <w15:docId w15:val="{E60A47A1-E174-460C-B617-8FF57E0D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1</Pages>
  <Words>2100</Words>
  <Characters>11972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Dom</cp:lastModifiedBy>
  <cp:revision>114</cp:revision>
  <dcterms:created xsi:type="dcterms:W3CDTF">2020-12-10T23:20:00Z</dcterms:created>
  <dcterms:modified xsi:type="dcterms:W3CDTF">2025-02-06T02:12:00Z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C51D9AC430EC4B51A52C1468C174C2E3_12</vt:lpwstr>
  </property>
</Properties>
</file>